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FBF8" w14:textId="77777777" w:rsidR="00E57CD9" w:rsidRDefault="00E57CD9" w:rsidP="00E57CD9">
      <w:pPr>
        <w:widowControl w:val="0"/>
        <w:autoSpaceDE w:val="0"/>
        <w:autoSpaceDN w:val="0"/>
        <w:adjustRightInd w:val="0"/>
        <w:spacing w:line="280" w:lineRule="atLeast"/>
        <w:ind w:left="1814" w:right="1134"/>
        <w:jc w:val="both"/>
        <w:textAlignment w:val="center"/>
        <w:rPr>
          <w:rFonts w:ascii="Courier" w:hAnsi="Courier"/>
          <w:color w:val="000000"/>
          <w:sz w:val="20"/>
        </w:rPr>
      </w:pPr>
      <w:bookmarkStart w:id="0" w:name="_GoBack"/>
      <w:bookmarkEnd w:id="0"/>
    </w:p>
    <w:p w14:paraId="45320F58" w14:textId="77777777" w:rsidR="001173F6" w:rsidRPr="00885601" w:rsidRDefault="001173F6" w:rsidP="00E57CD9">
      <w:pPr>
        <w:widowControl w:val="0"/>
        <w:autoSpaceDE w:val="0"/>
        <w:autoSpaceDN w:val="0"/>
        <w:adjustRightInd w:val="0"/>
        <w:spacing w:line="280" w:lineRule="atLeast"/>
        <w:ind w:left="1814" w:right="1134"/>
        <w:jc w:val="both"/>
        <w:textAlignment w:val="center"/>
        <w:rPr>
          <w:rFonts w:ascii="Courier" w:hAnsi="Courier"/>
          <w:color w:val="000000"/>
          <w:sz w:val="20"/>
        </w:rPr>
      </w:pPr>
    </w:p>
    <w:p w14:paraId="2C8369ED" w14:textId="77777777" w:rsidR="00092105" w:rsidRDefault="00092105"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p>
    <w:p w14:paraId="48838376" w14:textId="77777777" w:rsidR="00016438" w:rsidRDefault="00016438"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p>
    <w:p w14:paraId="785721F3" w14:textId="77777777" w:rsidR="00016438" w:rsidRDefault="00016438"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p>
    <w:p w14:paraId="41BE708C" w14:textId="77777777" w:rsidR="00092105" w:rsidRPr="00092105" w:rsidRDefault="00092105"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r w:rsidRPr="00092105">
        <w:rPr>
          <w:rFonts w:ascii="Tahoma" w:hAnsi="Tahoma"/>
          <w:b/>
          <w:color w:val="000000"/>
          <w:sz w:val="20"/>
        </w:rPr>
        <w:t>MODELLO PER IL MONITORAGGIO ANNUALE RICERCA DIPARTIMENTALE</w:t>
      </w:r>
    </w:p>
    <w:p w14:paraId="41F07BB5" w14:textId="77777777" w:rsidR="00092105" w:rsidRDefault="00092105"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r w:rsidRPr="00092105">
        <w:rPr>
          <w:rFonts w:ascii="Tahoma" w:hAnsi="Tahoma"/>
          <w:b/>
          <w:color w:val="000000"/>
          <w:sz w:val="20"/>
        </w:rPr>
        <w:t>sostituivo della SUA-RD</w:t>
      </w:r>
    </w:p>
    <w:p w14:paraId="41C6A838" w14:textId="77777777" w:rsidR="00092105" w:rsidRDefault="00092105"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p>
    <w:p w14:paraId="7D304189" w14:textId="77777777" w:rsidR="00092105" w:rsidRPr="00092105" w:rsidRDefault="00092105" w:rsidP="00092105">
      <w:pPr>
        <w:widowControl w:val="0"/>
        <w:autoSpaceDE w:val="0"/>
        <w:autoSpaceDN w:val="0"/>
        <w:adjustRightInd w:val="0"/>
        <w:spacing w:line="280" w:lineRule="atLeast"/>
        <w:ind w:left="1814" w:right="1134"/>
        <w:jc w:val="center"/>
        <w:textAlignment w:val="center"/>
        <w:rPr>
          <w:rFonts w:ascii="Tahoma" w:hAnsi="Tahoma"/>
          <w:b/>
          <w:color w:val="000000"/>
          <w:sz w:val="20"/>
        </w:rPr>
      </w:pPr>
    </w:p>
    <w:p w14:paraId="3F4F12C4" w14:textId="77777777" w:rsid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578FB58E" w14:textId="77777777" w:rsidR="00092105" w:rsidRDefault="00016438" w:rsidP="00016438">
      <w:pPr>
        <w:widowControl w:val="0"/>
        <w:autoSpaceDE w:val="0"/>
        <w:autoSpaceDN w:val="0"/>
        <w:adjustRightInd w:val="0"/>
        <w:spacing w:line="280" w:lineRule="atLeast"/>
        <w:ind w:left="1814" w:right="1410"/>
        <w:jc w:val="both"/>
        <w:textAlignment w:val="center"/>
        <w:rPr>
          <w:rFonts w:ascii="Tahoma" w:hAnsi="Tahoma"/>
          <w:color w:val="000000"/>
          <w:sz w:val="20"/>
        </w:rPr>
      </w:pPr>
      <w:r>
        <w:rPr>
          <w:rFonts w:ascii="Tahoma" w:hAnsi="Tahoma"/>
          <w:color w:val="000000"/>
          <w:sz w:val="20"/>
        </w:rPr>
        <w:br w:type="page"/>
      </w:r>
    </w:p>
    <w:p w14:paraId="3F34E5F2" w14:textId="77777777" w:rsidR="0082506F" w:rsidRDefault="0082506F"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6B665B30" w14:textId="77777777" w:rsidR="0082506F" w:rsidRPr="0082506F" w:rsidRDefault="0082506F" w:rsidP="00092105">
      <w:pPr>
        <w:widowControl w:val="0"/>
        <w:autoSpaceDE w:val="0"/>
        <w:autoSpaceDN w:val="0"/>
        <w:adjustRightInd w:val="0"/>
        <w:spacing w:line="280" w:lineRule="atLeast"/>
        <w:ind w:left="1814" w:right="1134"/>
        <w:jc w:val="both"/>
        <w:textAlignment w:val="center"/>
        <w:rPr>
          <w:rFonts w:ascii="Tahoma" w:hAnsi="Tahoma"/>
          <w:i/>
          <w:color w:val="000000"/>
          <w:sz w:val="20"/>
        </w:rPr>
      </w:pPr>
      <w:r w:rsidRPr="0082506F">
        <w:rPr>
          <w:rFonts w:ascii="Tahoma" w:hAnsi="Tahoma"/>
          <w:i/>
          <w:color w:val="000000"/>
          <w:sz w:val="20"/>
        </w:rPr>
        <w:t>Presentazione</w:t>
      </w:r>
    </w:p>
    <w:p w14:paraId="50C53E51" w14:textId="77777777" w:rsidR="0082506F" w:rsidRDefault="0082506F"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39F48942" w14:textId="77777777" w:rsidR="00E41156" w:rsidRPr="009237BA" w:rsidRDefault="00E41156" w:rsidP="00FC04D7">
      <w:pPr>
        <w:widowControl w:val="0"/>
        <w:autoSpaceDE w:val="0"/>
        <w:autoSpaceDN w:val="0"/>
        <w:adjustRightInd w:val="0"/>
        <w:spacing w:line="280" w:lineRule="atLeast"/>
        <w:ind w:left="1814" w:right="1134"/>
        <w:jc w:val="both"/>
        <w:textAlignment w:val="center"/>
        <w:rPr>
          <w:rFonts w:ascii="Tahoma" w:hAnsi="Tahoma" w:cs="Tahoma"/>
          <w:sz w:val="20"/>
          <w:szCs w:val="20"/>
        </w:rPr>
      </w:pPr>
      <w:r w:rsidRPr="009237BA">
        <w:rPr>
          <w:rFonts w:ascii="Tahoma" w:hAnsi="Tahoma" w:cs="Tahoma"/>
          <w:sz w:val="20"/>
          <w:szCs w:val="20"/>
        </w:rPr>
        <w:t xml:space="preserve">La L. 240/2010 ha attribuito ai Dipartimenti la piena responsabilità sia delle attività didattiche che di ricerca e di terza </w:t>
      </w:r>
      <w:r w:rsidR="00FC04D7" w:rsidRPr="009237BA">
        <w:rPr>
          <w:rFonts w:ascii="Tahoma" w:hAnsi="Tahoma" w:cs="Tahoma"/>
          <w:sz w:val="20"/>
          <w:szCs w:val="20"/>
        </w:rPr>
        <w:t>missione; p</w:t>
      </w:r>
      <w:r w:rsidRPr="009237BA">
        <w:rPr>
          <w:rFonts w:ascii="Tahoma" w:hAnsi="Tahoma" w:cs="Tahoma"/>
          <w:sz w:val="20"/>
          <w:szCs w:val="20"/>
        </w:rPr>
        <w:t>er questa ragione l’accreditamento degli Atenei, oltre all’A</w:t>
      </w:r>
      <w:r w:rsidR="009F73E4">
        <w:rPr>
          <w:rFonts w:ascii="Tahoma" w:hAnsi="Tahoma" w:cs="Tahoma"/>
          <w:sz w:val="20"/>
          <w:szCs w:val="20"/>
        </w:rPr>
        <w:t>ssicurazione della Qualità dei Corsi di studio prevede anche l’Assicurazione della Qualità</w:t>
      </w:r>
      <w:r w:rsidRPr="009237BA">
        <w:rPr>
          <w:rFonts w:ascii="Tahoma" w:hAnsi="Tahoma" w:cs="Tahoma"/>
          <w:sz w:val="20"/>
          <w:szCs w:val="20"/>
        </w:rPr>
        <w:t xml:space="preserve"> delle attività di ricerca e di terza missione dei Dipartimenti.</w:t>
      </w:r>
    </w:p>
    <w:p w14:paraId="75428F07" w14:textId="77777777" w:rsidR="00FC04D7" w:rsidRPr="009237BA" w:rsidRDefault="00FC04D7" w:rsidP="00FC04D7">
      <w:pPr>
        <w:widowControl w:val="0"/>
        <w:autoSpaceDE w:val="0"/>
        <w:autoSpaceDN w:val="0"/>
        <w:adjustRightInd w:val="0"/>
        <w:spacing w:line="280" w:lineRule="atLeast"/>
        <w:ind w:left="1814" w:right="1134"/>
        <w:jc w:val="both"/>
        <w:textAlignment w:val="center"/>
        <w:rPr>
          <w:rFonts w:ascii="Tahoma" w:hAnsi="Tahoma" w:cs="Tahoma"/>
          <w:sz w:val="20"/>
          <w:szCs w:val="20"/>
        </w:rPr>
      </w:pPr>
    </w:p>
    <w:p w14:paraId="1575E885" w14:textId="77777777" w:rsidR="00B2231D" w:rsidRPr="009237BA" w:rsidRDefault="009F73E4" w:rsidP="00FC04D7">
      <w:pPr>
        <w:widowControl w:val="0"/>
        <w:autoSpaceDE w:val="0"/>
        <w:autoSpaceDN w:val="0"/>
        <w:adjustRightInd w:val="0"/>
        <w:spacing w:line="280" w:lineRule="atLeast"/>
        <w:ind w:left="1814" w:right="1134"/>
        <w:jc w:val="both"/>
        <w:textAlignment w:val="center"/>
        <w:rPr>
          <w:rFonts w:ascii="Tahoma" w:hAnsi="Tahoma" w:cs="Tahoma"/>
          <w:i/>
          <w:sz w:val="20"/>
          <w:szCs w:val="20"/>
        </w:rPr>
      </w:pPr>
      <w:r>
        <w:rPr>
          <w:rFonts w:ascii="Tahoma" w:hAnsi="Tahoma" w:cs="Tahoma"/>
          <w:sz w:val="20"/>
          <w:szCs w:val="20"/>
        </w:rPr>
        <w:t xml:space="preserve">La </w:t>
      </w:r>
      <w:r w:rsidR="00FC04D7" w:rsidRPr="009237BA">
        <w:rPr>
          <w:rFonts w:ascii="Tahoma" w:hAnsi="Tahoma" w:cs="Tahoma"/>
          <w:sz w:val="20"/>
          <w:szCs w:val="20"/>
        </w:rPr>
        <w:t>Scheda Unica Annuale della Ricerca Dipartimentale</w:t>
      </w:r>
      <w:r>
        <w:rPr>
          <w:rFonts w:ascii="Tahoma" w:hAnsi="Tahoma" w:cs="Tahoma"/>
          <w:sz w:val="20"/>
          <w:szCs w:val="20"/>
        </w:rPr>
        <w:t xml:space="preserve"> (SUA-RD)</w:t>
      </w:r>
      <w:r w:rsidR="00E41156" w:rsidRPr="009237BA">
        <w:rPr>
          <w:rFonts w:ascii="Tahoma" w:hAnsi="Tahoma" w:cs="Tahoma"/>
          <w:sz w:val="20"/>
          <w:szCs w:val="20"/>
        </w:rPr>
        <w:t xml:space="preserve"> </w:t>
      </w:r>
      <w:r w:rsidR="00B2231D" w:rsidRPr="009237BA">
        <w:rPr>
          <w:rFonts w:ascii="Tahoma" w:hAnsi="Tahoma" w:cs="Tahoma"/>
          <w:sz w:val="20"/>
          <w:szCs w:val="20"/>
        </w:rPr>
        <w:t>è parte integrante del sistema di autovalutazione, valutazione e accreditamento (AVA)</w:t>
      </w:r>
      <w:r>
        <w:rPr>
          <w:rFonts w:ascii="Tahoma" w:hAnsi="Tahoma" w:cs="Tahoma"/>
          <w:sz w:val="20"/>
          <w:szCs w:val="20"/>
        </w:rPr>
        <w:t xml:space="preserve"> e </w:t>
      </w:r>
      <w:r w:rsidR="00B2231D" w:rsidRPr="009237BA">
        <w:rPr>
          <w:rFonts w:ascii="Tahoma" w:hAnsi="Tahoma" w:cs="Tahoma"/>
          <w:sz w:val="20"/>
          <w:szCs w:val="20"/>
        </w:rPr>
        <w:t xml:space="preserve">nelle Linee guida </w:t>
      </w:r>
      <w:r w:rsidR="00E41156" w:rsidRPr="009237BA">
        <w:rPr>
          <w:rFonts w:ascii="Tahoma" w:hAnsi="Tahoma" w:cs="Tahoma"/>
          <w:sz w:val="20"/>
          <w:szCs w:val="20"/>
        </w:rPr>
        <w:t xml:space="preserve">ANVUR </w:t>
      </w:r>
      <w:r w:rsidR="00B2231D" w:rsidRPr="009237BA">
        <w:rPr>
          <w:rFonts w:ascii="Tahoma" w:hAnsi="Tahoma" w:cs="Tahoma"/>
          <w:sz w:val="20"/>
          <w:szCs w:val="20"/>
        </w:rPr>
        <w:t>per l’Ac</w:t>
      </w:r>
      <w:r w:rsidR="00E41156" w:rsidRPr="009237BA">
        <w:rPr>
          <w:rFonts w:ascii="Tahoma" w:hAnsi="Tahoma" w:cs="Tahoma"/>
          <w:sz w:val="20"/>
          <w:szCs w:val="20"/>
        </w:rPr>
        <w:t>creditamento periodico delle sedi</w:t>
      </w:r>
      <w:r w:rsidR="00B2231D" w:rsidRPr="009237BA">
        <w:rPr>
          <w:rFonts w:ascii="Tahoma" w:hAnsi="Tahoma" w:cs="Tahoma"/>
          <w:sz w:val="20"/>
          <w:szCs w:val="20"/>
        </w:rPr>
        <w:t xml:space="preserve"> e dei corsi di studio universitari</w:t>
      </w:r>
      <w:r w:rsidR="00E41156" w:rsidRPr="009237BA">
        <w:rPr>
          <w:rFonts w:ascii="Tahoma" w:hAnsi="Tahoma" w:cs="Tahoma"/>
          <w:sz w:val="20"/>
          <w:szCs w:val="20"/>
        </w:rPr>
        <w:t xml:space="preserve"> (versione 10/08/2017)</w:t>
      </w:r>
      <w:r>
        <w:rPr>
          <w:rFonts w:ascii="Tahoma" w:hAnsi="Tahoma" w:cs="Tahoma"/>
          <w:sz w:val="20"/>
          <w:szCs w:val="20"/>
        </w:rPr>
        <w:t xml:space="preserve"> viene identificata come il  </w:t>
      </w:r>
      <w:r w:rsidR="00FC04D7" w:rsidRPr="009237BA">
        <w:rPr>
          <w:rFonts w:ascii="Tahoma" w:hAnsi="Tahoma" w:cs="Tahoma"/>
          <w:sz w:val="20"/>
          <w:szCs w:val="20"/>
        </w:rPr>
        <w:t>“</w:t>
      </w:r>
      <w:r w:rsidR="00B2231D" w:rsidRPr="009237BA">
        <w:rPr>
          <w:rFonts w:ascii="Tahoma" w:hAnsi="Tahoma" w:cs="Tahoma"/>
          <w:i/>
          <w:sz w:val="20"/>
          <w:szCs w:val="20"/>
        </w:rPr>
        <w:t>documento che raccoglie, a livello di Dipartimento e di Ateneo, le informazioni e i dati sugli obiettivi scientifici, l’organizzazione delle attività di ricerca e i relativi risultati, le politiche di qualità perseguite in relazione alla ricerca e alla sua promozione, e le riflessioni critiche (riesame). È lo strumento che consente a Dipartimenti e Atenei di riflettere sulle proprie attività di programmazione in materia di ricerca, fornendo al tempo stesso a studenti, famiglie e parti interessate un quadro delle competenze esistenti nei Dipartimenti e delle loro attività di ricerca.</w:t>
      </w:r>
      <w:r w:rsidR="00FC04D7" w:rsidRPr="009237BA">
        <w:rPr>
          <w:rFonts w:ascii="Tahoma" w:hAnsi="Tahoma" w:cs="Tahoma"/>
          <w:i/>
          <w:sz w:val="20"/>
          <w:szCs w:val="20"/>
        </w:rPr>
        <w:t>”</w:t>
      </w:r>
    </w:p>
    <w:p w14:paraId="6765FC39" w14:textId="77777777" w:rsidR="006B4EC0" w:rsidRPr="009237BA" w:rsidRDefault="006B4EC0" w:rsidP="00FC04D7">
      <w:pPr>
        <w:widowControl w:val="0"/>
        <w:autoSpaceDE w:val="0"/>
        <w:autoSpaceDN w:val="0"/>
        <w:adjustRightInd w:val="0"/>
        <w:spacing w:line="280" w:lineRule="atLeast"/>
        <w:ind w:left="1814" w:right="1134"/>
        <w:jc w:val="both"/>
        <w:textAlignment w:val="center"/>
        <w:rPr>
          <w:rFonts w:ascii="Tahoma" w:hAnsi="Tahoma" w:cs="Tahoma"/>
          <w:color w:val="000000"/>
          <w:sz w:val="20"/>
          <w:szCs w:val="20"/>
        </w:rPr>
      </w:pPr>
    </w:p>
    <w:p w14:paraId="4E8A029A" w14:textId="77777777" w:rsidR="006B4EC0" w:rsidRPr="009237BA" w:rsidRDefault="006B4EC0" w:rsidP="00092105">
      <w:pPr>
        <w:widowControl w:val="0"/>
        <w:autoSpaceDE w:val="0"/>
        <w:autoSpaceDN w:val="0"/>
        <w:adjustRightInd w:val="0"/>
        <w:spacing w:line="280" w:lineRule="atLeast"/>
        <w:ind w:left="1814" w:right="1134"/>
        <w:jc w:val="both"/>
        <w:textAlignment w:val="center"/>
        <w:rPr>
          <w:rFonts w:ascii="Tahoma" w:hAnsi="Tahoma" w:cs="Tahoma"/>
          <w:color w:val="201F1E"/>
          <w:sz w:val="20"/>
          <w:szCs w:val="20"/>
          <w:shd w:val="clear" w:color="auto" w:fill="FFFFFF"/>
        </w:rPr>
      </w:pPr>
      <w:r w:rsidRPr="009237BA">
        <w:rPr>
          <w:rFonts w:ascii="Tahoma" w:hAnsi="Tahoma" w:cs="Tahoma"/>
          <w:color w:val="201F1E"/>
          <w:sz w:val="20"/>
          <w:szCs w:val="20"/>
          <w:shd w:val="clear" w:color="auto" w:fill="FFFFFF"/>
        </w:rPr>
        <w:t>Allo stato attuale la compilazione della SUA-RD è ferma, non essendo più stata richiesta dal Ministero; per tale motivo è opportuno</w:t>
      </w:r>
      <w:r w:rsidR="009F73E4">
        <w:rPr>
          <w:rFonts w:ascii="Tahoma" w:hAnsi="Tahoma" w:cs="Tahoma"/>
          <w:color w:val="201F1E"/>
          <w:sz w:val="20"/>
          <w:szCs w:val="20"/>
          <w:shd w:val="clear" w:color="auto" w:fill="FFFFFF"/>
        </w:rPr>
        <w:t xml:space="preserve"> che</w:t>
      </w:r>
      <w:r w:rsidRPr="009237BA">
        <w:rPr>
          <w:rFonts w:ascii="Tahoma" w:hAnsi="Tahoma" w:cs="Tahoma"/>
          <w:color w:val="201F1E"/>
          <w:sz w:val="20"/>
          <w:szCs w:val="20"/>
          <w:shd w:val="clear" w:color="auto" w:fill="FFFFFF"/>
        </w:rPr>
        <w:t>, come peraltro suggerito da</w:t>
      </w:r>
      <w:r w:rsidR="009F73E4">
        <w:rPr>
          <w:rFonts w:ascii="Tahoma" w:hAnsi="Tahoma" w:cs="Tahoma"/>
          <w:color w:val="201F1E"/>
          <w:sz w:val="20"/>
          <w:szCs w:val="20"/>
          <w:shd w:val="clear" w:color="auto" w:fill="FFFFFF"/>
        </w:rPr>
        <w:t>ll’</w:t>
      </w:r>
      <w:r w:rsidRPr="009237BA">
        <w:rPr>
          <w:rFonts w:ascii="Tahoma" w:hAnsi="Tahoma" w:cs="Tahoma"/>
          <w:color w:val="201F1E"/>
          <w:sz w:val="20"/>
          <w:szCs w:val="20"/>
          <w:shd w:val="clear" w:color="auto" w:fill="FFFFFF"/>
        </w:rPr>
        <w:t>ANVUR, i Dipartimenti proseguano l’attività di autovalutazione e riesame della ricerca attraverso la compilazione di modelli appositamente predisposti dall’Ateneo ed in linea con la SUA-RD.</w:t>
      </w:r>
    </w:p>
    <w:p w14:paraId="1F92BD5E" w14:textId="77777777" w:rsidR="006B4EC0" w:rsidRPr="009237BA" w:rsidRDefault="006B4EC0" w:rsidP="00092105">
      <w:pPr>
        <w:widowControl w:val="0"/>
        <w:autoSpaceDE w:val="0"/>
        <w:autoSpaceDN w:val="0"/>
        <w:adjustRightInd w:val="0"/>
        <w:spacing w:line="280" w:lineRule="atLeast"/>
        <w:ind w:left="1814" w:right="1134"/>
        <w:jc w:val="both"/>
        <w:textAlignment w:val="center"/>
        <w:rPr>
          <w:rFonts w:ascii="Tahoma" w:hAnsi="Tahoma" w:cs="Tahoma"/>
          <w:color w:val="201F1E"/>
          <w:sz w:val="20"/>
          <w:szCs w:val="20"/>
          <w:shd w:val="clear" w:color="auto" w:fill="FFFFFF"/>
        </w:rPr>
      </w:pPr>
    </w:p>
    <w:p w14:paraId="5B777672" w14:textId="77777777" w:rsidR="0082506F" w:rsidRDefault="0082506F"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t>Il presente modello costituisce uno strumento per il monitoraggio annuale della Ricerca Dipartimentale, sostituivo della SUA-RD ministeriale.</w:t>
      </w:r>
    </w:p>
    <w:p w14:paraId="1107CF34" w14:textId="77777777" w:rsidR="0082506F" w:rsidRDefault="0082506F"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73A4C4EB" w14:textId="77777777" w:rsidR="0082506F" w:rsidRPr="0046655C" w:rsidRDefault="009F73E4" w:rsidP="00092105">
      <w:pPr>
        <w:widowControl w:val="0"/>
        <w:autoSpaceDE w:val="0"/>
        <w:autoSpaceDN w:val="0"/>
        <w:adjustRightInd w:val="0"/>
        <w:spacing w:line="280" w:lineRule="atLeast"/>
        <w:ind w:left="1814" w:right="1134"/>
        <w:jc w:val="both"/>
        <w:textAlignment w:val="center"/>
        <w:rPr>
          <w:rFonts w:ascii="Tahoma" w:hAnsi="Tahoma"/>
          <w:i/>
          <w:sz w:val="20"/>
        </w:rPr>
      </w:pPr>
      <w:r w:rsidRPr="0046655C">
        <w:rPr>
          <w:rFonts w:ascii="Tahoma" w:hAnsi="Tahoma"/>
          <w:i/>
          <w:sz w:val="20"/>
        </w:rPr>
        <w:t>Indicazioni operative:</w:t>
      </w:r>
    </w:p>
    <w:p w14:paraId="13237312" w14:textId="77777777" w:rsidR="009F73E4" w:rsidRPr="0046655C" w:rsidRDefault="009F73E4" w:rsidP="00092105">
      <w:pPr>
        <w:widowControl w:val="0"/>
        <w:autoSpaceDE w:val="0"/>
        <w:autoSpaceDN w:val="0"/>
        <w:adjustRightInd w:val="0"/>
        <w:spacing w:line="280" w:lineRule="atLeast"/>
        <w:ind w:left="1814" w:right="1134"/>
        <w:jc w:val="both"/>
        <w:textAlignment w:val="center"/>
        <w:rPr>
          <w:rFonts w:ascii="Tahoma" w:hAnsi="Tahoma"/>
          <w:sz w:val="20"/>
        </w:rPr>
      </w:pPr>
      <w:r w:rsidRPr="0046655C">
        <w:rPr>
          <w:rFonts w:ascii="Tahoma" w:hAnsi="Tahoma"/>
          <w:sz w:val="20"/>
        </w:rPr>
        <w:t xml:space="preserve">Il modello dovrà essere compilato </w:t>
      </w:r>
      <w:r w:rsidRPr="0024503A">
        <w:rPr>
          <w:rFonts w:ascii="Tahoma" w:hAnsi="Tahoma"/>
          <w:sz w:val="20"/>
        </w:rPr>
        <w:t>all’inizio di ogni anno con</w:t>
      </w:r>
      <w:r w:rsidRPr="0046655C">
        <w:rPr>
          <w:rFonts w:ascii="Tahoma" w:hAnsi="Tahoma"/>
          <w:sz w:val="20"/>
        </w:rPr>
        <w:t xml:space="preserve"> riferimento all’anno solare precedente, contestualmente al monitoraggio del Piano Triennale </w:t>
      </w:r>
      <w:r w:rsidR="006B16FF" w:rsidRPr="0046655C">
        <w:rPr>
          <w:rFonts w:ascii="Tahoma" w:hAnsi="Tahoma"/>
          <w:sz w:val="20"/>
        </w:rPr>
        <w:t>del Dipartimento.</w:t>
      </w:r>
    </w:p>
    <w:p w14:paraId="52022B37" w14:textId="77777777" w:rsidR="006B16FF" w:rsidRPr="0046655C" w:rsidRDefault="006B16FF" w:rsidP="00092105">
      <w:pPr>
        <w:widowControl w:val="0"/>
        <w:autoSpaceDE w:val="0"/>
        <w:autoSpaceDN w:val="0"/>
        <w:adjustRightInd w:val="0"/>
        <w:spacing w:line="280" w:lineRule="atLeast"/>
        <w:ind w:left="1814" w:right="1134"/>
        <w:jc w:val="both"/>
        <w:textAlignment w:val="center"/>
        <w:rPr>
          <w:rFonts w:ascii="Tahoma" w:hAnsi="Tahoma"/>
          <w:sz w:val="20"/>
        </w:rPr>
      </w:pPr>
    </w:p>
    <w:p w14:paraId="3840C73B" w14:textId="77777777" w:rsidR="0008131D" w:rsidRDefault="001854AA"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br w:type="page"/>
      </w:r>
    </w:p>
    <w:p w14:paraId="2827EBA4" w14:textId="77777777" w:rsidR="0008131D" w:rsidRDefault="0008131D"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1E87B7D0"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r w:rsidRPr="00092105">
        <w:rPr>
          <w:rFonts w:ascii="Tahoma" w:hAnsi="Tahoma"/>
          <w:b/>
          <w:color w:val="000000"/>
          <w:sz w:val="20"/>
        </w:rPr>
        <w:t>PARTE 1: OBIETTIVI, RISORSE E GESTIONE DEL DIPARTIMENTO</w:t>
      </w:r>
    </w:p>
    <w:p w14:paraId="57A37A1B"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35904BF4" w14:textId="77777777" w:rsidR="00092105" w:rsidRDefault="00BF2713" w:rsidP="00092105">
      <w:pPr>
        <w:widowControl w:val="0"/>
        <w:numPr>
          <w:ilvl w:val="0"/>
          <w:numId w:val="1"/>
        </w:numPr>
        <w:autoSpaceDE w:val="0"/>
        <w:autoSpaceDN w:val="0"/>
        <w:adjustRightInd w:val="0"/>
        <w:spacing w:line="280" w:lineRule="atLeast"/>
        <w:ind w:right="1134" w:hanging="833"/>
        <w:jc w:val="both"/>
        <w:textAlignment w:val="center"/>
        <w:rPr>
          <w:rFonts w:ascii="Tahoma" w:hAnsi="Tahoma"/>
          <w:b/>
          <w:color w:val="000000"/>
          <w:sz w:val="20"/>
        </w:rPr>
      </w:pPr>
      <w:r>
        <w:rPr>
          <w:rFonts w:ascii="Tahoma" w:hAnsi="Tahoma"/>
          <w:b/>
          <w:color w:val="000000"/>
          <w:sz w:val="20"/>
        </w:rPr>
        <w:t>Quadro</w:t>
      </w:r>
      <w:r w:rsidR="00092105" w:rsidRPr="00092105">
        <w:rPr>
          <w:rFonts w:ascii="Tahoma" w:hAnsi="Tahoma"/>
          <w:b/>
          <w:color w:val="000000"/>
          <w:sz w:val="20"/>
        </w:rPr>
        <w:t xml:space="preserve"> A: Obiettivi di Ricerca del Dipartimento</w:t>
      </w:r>
    </w:p>
    <w:p w14:paraId="7BBEA9ED"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92105" w:rsidRPr="00BD596B" w14:paraId="3112E8CB" w14:textId="77777777" w:rsidTr="00BD596B">
        <w:trPr>
          <w:trHeight w:hRule="exact" w:val="2268"/>
          <w:jc w:val="center"/>
        </w:trPr>
        <w:tc>
          <w:tcPr>
            <w:tcW w:w="9067" w:type="dxa"/>
            <w:shd w:val="clear" w:color="auto" w:fill="auto"/>
          </w:tcPr>
          <w:p w14:paraId="5C89E494" w14:textId="77777777" w:rsidR="00092105" w:rsidRPr="00BD596B" w:rsidRDefault="006F3198" w:rsidP="00BD596B">
            <w:pPr>
              <w:widowControl w:val="0"/>
              <w:autoSpaceDE w:val="0"/>
              <w:autoSpaceDN w:val="0"/>
              <w:adjustRightInd w:val="0"/>
              <w:spacing w:line="280" w:lineRule="atLeast"/>
              <w:ind w:right="1134"/>
              <w:textAlignment w:val="center"/>
              <w:rPr>
                <w:rFonts w:ascii="Tahoma" w:hAnsi="Tahoma"/>
                <w:i/>
                <w:color w:val="A6A6A6"/>
                <w:sz w:val="20"/>
                <w:szCs w:val="20"/>
              </w:rPr>
            </w:pPr>
            <w:r w:rsidRPr="00BD596B">
              <w:rPr>
                <w:rFonts w:ascii="Tahoma" w:hAnsi="Tahoma"/>
                <w:i/>
                <w:color w:val="A6A6A6"/>
                <w:sz w:val="20"/>
                <w:szCs w:val="20"/>
              </w:rPr>
              <w:t>Quadro A</w:t>
            </w:r>
            <w:r w:rsidR="00F52EA6" w:rsidRPr="00BD596B">
              <w:rPr>
                <w:rFonts w:ascii="Tahoma" w:hAnsi="Tahoma"/>
                <w:i/>
                <w:color w:val="A6A6A6"/>
                <w:sz w:val="20"/>
                <w:szCs w:val="20"/>
              </w:rPr>
              <w:t>: Dichiarazione degli obiettivi di Ricerca del Dipartimento</w:t>
            </w:r>
          </w:p>
        </w:tc>
      </w:tr>
    </w:tbl>
    <w:p w14:paraId="3D798438" w14:textId="77777777" w:rsidR="00092105" w:rsidRDefault="00092105" w:rsidP="00541532">
      <w:pPr>
        <w:widowControl w:val="0"/>
        <w:autoSpaceDE w:val="0"/>
        <w:autoSpaceDN w:val="0"/>
        <w:adjustRightInd w:val="0"/>
        <w:spacing w:line="280" w:lineRule="atLeast"/>
        <w:ind w:right="1134"/>
        <w:jc w:val="both"/>
        <w:textAlignment w:val="center"/>
        <w:rPr>
          <w:rFonts w:ascii="Tahoma" w:hAnsi="Tahoma"/>
          <w:color w:val="000000"/>
          <w:sz w:val="20"/>
        </w:rPr>
      </w:pPr>
    </w:p>
    <w:p w14:paraId="79D23554" w14:textId="77777777" w:rsidR="00092105" w:rsidRPr="00092105" w:rsidRDefault="00170836"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t>Il Q</w:t>
      </w:r>
      <w:r w:rsidR="00092105" w:rsidRPr="00092105">
        <w:rPr>
          <w:rFonts w:ascii="Tahoma" w:hAnsi="Tahoma"/>
          <w:color w:val="000000"/>
          <w:sz w:val="20"/>
        </w:rPr>
        <w:t>uadro A contiene le informazioni</w:t>
      </w:r>
      <w:r w:rsidR="00092105">
        <w:rPr>
          <w:rFonts w:ascii="Tahoma" w:hAnsi="Tahoma"/>
          <w:color w:val="000000"/>
          <w:sz w:val="20"/>
        </w:rPr>
        <w:t xml:space="preserve"> relative agli obiettivi della R</w:t>
      </w:r>
      <w:r w:rsidR="005A6024">
        <w:rPr>
          <w:rFonts w:ascii="Tahoma" w:hAnsi="Tahoma"/>
          <w:color w:val="000000"/>
          <w:sz w:val="20"/>
        </w:rPr>
        <w:t xml:space="preserve">icerca dipartimentale ed è un </w:t>
      </w:r>
      <w:r w:rsidR="00092105" w:rsidRPr="00092105">
        <w:rPr>
          <w:rFonts w:ascii="Tahoma" w:hAnsi="Tahoma"/>
          <w:color w:val="000000"/>
          <w:sz w:val="20"/>
        </w:rPr>
        <w:t xml:space="preserve">campo di testo libero, </w:t>
      </w:r>
      <w:r w:rsidR="005A6024">
        <w:rPr>
          <w:rFonts w:ascii="Tahoma" w:hAnsi="Tahoma"/>
          <w:color w:val="000000"/>
          <w:sz w:val="20"/>
        </w:rPr>
        <w:t xml:space="preserve">che </w:t>
      </w:r>
      <w:r w:rsidR="00092105" w:rsidRPr="00092105">
        <w:rPr>
          <w:rFonts w:ascii="Tahoma" w:hAnsi="Tahoma"/>
          <w:color w:val="000000"/>
          <w:sz w:val="20"/>
        </w:rPr>
        <w:t>descrive:</w:t>
      </w:r>
    </w:p>
    <w:p w14:paraId="1054C151" w14:textId="77777777" w:rsidR="00A31E2C" w:rsidRDefault="00092105" w:rsidP="00472F29">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sidRPr="00A31E2C">
        <w:rPr>
          <w:rFonts w:ascii="Tahoma" w:hAnsi="Tahoma"/>
          <w:color w:val="000000"/>
          <w:sz w:val="20"/>
        </w:rPr>
        <w:t xml:space="preserve">i settori di ricerca </w:t>
      </w:r>
      <w:r w:rsidR="00A31E2C">
        <w:rPr>
          <w:rFonts w:ascii="Tahoma" w:hAnsi="Tahoma"/>
          <w:color w:val="000000"/>
          <w:sz w:val="20"/>
        </w:rPr>
        <w:t>nei quali opera il Dipartimento;</w:t>
      </w:r>
    </w:p>
    <w:p w14:paraId="1E890630" w14:textId="77777777" w:rsidR="00092105" w:rsidRPr="00A31E2C" w:rsidRDefault="00092105" w:rsidP="00472F29">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sidRPr="00A31E2C">
        <w:rPr>
          <w:rFonts w:ascii="Tahoma" w:hAnsi="Tahoma"/>
          <w:color w:val="000000"/>
          <w:sz w:val="20"/>
        </w:rPr>
        <w:t>gli obiettivi di ricerca pluriennali, in linea con il piano strategico d'Ateneo</w:t>
      </w:r>
      <w:r w:rsidR="001854AA" w:rsidRPr="00A31E2C">
        <w:rPr>
          <w:rFonts w:ascii="Tahoma" w:hAnsi="Tahoma"/>
          <w:color w:val="000000"/>
          <w:sz w:val="20"/>
        </w:rPr>
        <w:t>.</w:t>
      </w:r>
    </w:p>
    <w:p w14:paraId="09BF170A" w14:textId="77777777" w:rsidR="006F3198" w:rsidRPr="00092105" w:rsidRDefault="006F3198" w:rsidP="0002452E">
      <w:pPr>
        <w:widowControl w:val="0"/>
        <w:autoSpaceDE w:val="0"/>
        <w:autoSpaceDN w:val="0"/>
        <w:adjustRightInd w:val="0"/>
        <w:spacing w:line="280" w:lineRule="atLeast"/>
        <w:ind w:left="2174" w:right="1134"/>
        <w:jc w:val="both"/>
        <w:textAlignment w:val="center"/>
        <w:rPr>
          <w:rFonts w:ascii="Tahoma" w:hAnsi="Tahoma"/>
          <w:color w:val="000000"/>
          <w:sz w:val="20"/>
        </w:rPr>
      </w:pPr>
    </w:p>
    <w:p w14:paraId="02E38592" w14:textId="77777777" w:rsidR="00092105" w:rsidRDefault="00092105" w:rsidP="00092105">
      <w:pPr>
        <w:widowControl w:val="0"/>
        <w:autoSpaceDE w:val="0"/>
        <w:autoSpaceDN w:val="0"/>
        <w:adjustRightInd w:val="0"/>
        <w:spacing w:line="280" w:lineRule="atLeast"/>
        <w:ind w:left="1814" w:right="1134"/>
        <w:jc w:val="both"/>
        <w:textAlignment w:val="center"/>
        <w:rPr>
          <w:rFonts w:ascii="Tahoma" w:hAnsi="Tahoma"/>
          <w:i/>
          <w:color w:val="000000"/>
          <w:sz w:val="20"/>
        </w:rPr>
      </w:pPr>
      <w:r w:rsidRPr="006F3198">
        <w:rPr>
          <w:rFonts w:ascii="Tahoma" w:hAnsi="Tahoma"/>
          <w:i/>
          <w:color w:val="000000"/>
          <w:sz w:val="20"/>
        </w:rPr>
        <w:t xml:space="preserve">Inserire </w:t>
      </w:r>
      <w:r w:rsidR="006F3198" w:rsidRPr="006F3198">
        <w:rPr>
          <w:rFonts w:ascii="Tahoma" w:hAnsi="Tahoma"/>
          <w:i/>
          <w:color w:val="000000"/>
          <w:sz w:val="20"/>
        </w:rPr>
        <w:t>nel quadro il riferimento ai d</w:t>
      </w:r>
      <w:r w:rsidRPr="006F3198">
        <w:rPr>
          <w:rFonts w:ascii="Tahoma" w:hAnsi="Tahoma"/>
          <w:i/>
          <w:color w:val="000000"/>
          <w:sz w:val="20"/>
        </w:rPr>
        <w:t xml:space="preserve">ocumenti di programmazione e pianificazione del Dipartimento (Piano </w:t>
      </w:r>
      <w:r w:rsidR="006F3198" w:rsidRPr="006F3198">
        <w:rPr>
          <w:rFonts w:ascii="Tahoma" w:hAnsi="Tahoma"/>
          <w:i/>
          <w:color w:val="000000"/>
          <w:sz w:val="20"/>
        </w:rPr>
        <w:t>T</w:t>
      </w:r>
      <w:r w:rsidR="005A6E00">
        <w:rPr>
          <w:rFonts w:ascii="Tahoma" w:hAnsi="Tahoma"/>
          <w:i/>
          <w:color w:val="000000"/>
          <w:sz w:val="20"/>
        </w:rPr>
        <w:t xml:space="preserve">riennale </w:t>
      </w:r>
      <w:r w:rsidR="005A6024">
        <w:rPr>
          <w:rFonts w:ascii="Tahoma" w:hAnsi="Tahoma"/>
          <w:i/>
          <w:color w:val="000000"/>
          <w:sz w:val="20"/>
        </w:rPr>
        <w:t>di Dipartimento, altro) ed</w:t>
      </w:r>
      <w:r w:rsidRPr="006F3198">
        <w:rPr>
          <w:rFonts w:ascii="Tahoma" w:hAnsi="Tahoma"/>
          <w:i/>
          <w:color w:val="000000"/>
          <w:sz w:val="20"/>
        </w:rPr>
        <w:t xml:space="preserve"> i relativi link</w:t>
      </w:r>
      <w:r w:rsidR="005A6E00">
        <w:rPr>
          <w:rFonts w:ascii="Tahoma" w:hAnsi="Tahoma"/>
          <w:i/>
          <w:color w:val="000000"/>
          <w:sz w:val="20"/>
        </w:rPr>
        <w:t xml:space="preserve"> ove presenti</w:t>
      </w:r>
      <w:r w:rsidRPr="006F3198">
        <w:rPr>
          <w:rFonts w:ascii="Tahoma" w:hAnsi="Tahoma"/>
          <w:i/>
          <w:color w:val="000000"/>
          <w:sz w:val="20"/>
        </w:rPr>
        <w:t>.</w:t>
      </w:r>
    </w:p>
    <w:p w14:paraId="6D87E896" w14:textId="77777777" w:rsidR="0002452E" w:rsidRDefault="0002452E" w:rsidP="00092105">
      <w:pPr>
        <w:widowControl w:val="0"/>
        <w:autoSpaceDE w:val="0"/>
        <w:autoSpaceDN w:val="0"/>
        <w:adjustRightInd w:val="0"/>
        <w:spacing w:line="280" w:lineRule="atLeast"/>
        <w:ind w:left="1814" w:right="1134"/>
        <w:jc w:val="both"/>
        <w:textAlignment w:val="center"/>
        <w:rPr>
          <w:rFonts w:ascii="Tahoma" w:hAnsi="Tahoma"/>
          <w:i/>
          <w:color w:val="000000"/>
          <w:sz w:val="20"/>
        </w:rPr>
      </w:pPr>
    </w:p>
    <w:p w14:paraId="11F2A554" w14:textId="77777777" w:rsidR="0008131D" w:rsidRPr="006F3198" w:rsidRDefault="0008131D" w:rsidP="00092105">
      <w:pPr>
        <w:widowControl w:val="0"/>
        <w:autoSpaceDE w:val="0"/>
        <w:autoSpaceDN w:val="0"/>
        <w:adjustRightInd w:val="0"/>
        <w:spacing w:line="280" w:lineRule="atLeast"/>
        <w:ind w:left="1814" w:right="1134"/>
        <w:jc w:val="both"/>
        <w:textAlignment w:val="center"/>
        <w:rPr>
          <w:rFonts w:ascii="Tahoma" w:hAnsi="Tahoma"/>
          <w:i/>
          <w:color w:val="000000"/>
          <w:sz w:val="20"/>
        </w:rPr>
      </w:pPr>
    </w:p>
    <w:p w14:paraId="24BD4209"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0B9B27CB" w14:textId="77777777" w:rsidR="00092105" w:rsidRPr="00BB0FCD" w:rsidRDefault="00BF2713" w:rsidP="00E57CD9">
      <w:pPr>
        <w:widowControl w:val="0"/>
        <w:numPr>
          <w:ilvl w:val="0"/>
          <w:numId w:val="1"/>
        </w:numPr>
        <w:autoSpaceDE w:val="0"/>
        <w:autoSpaceDN w:val="0"/>
        <w:adjustRightInd w:val="0"/>
        <w:spacing w:line="280" w:lineRule="atLeast"/>
        <w:ind w:left="2127" w:right="1134" w:hanging="833"/>
        <w:jc w:val="both"/>
        <w:textAlignment w:val="center"/>
        <w:rPr>
          <w:rFonts w:ascii="Tahoma" w:hAnsi="Tahoma"/>
          <w:b/>
          <w:color w:val="000000"/>
          <w:sz w:val="20"/>
        </w:rPr>
      </w:pPr>
      <w:r w:rsidRPr="00BB0FCD">
        <w:rPr>
          <w:rFonts w:ascii="Tahoma" w:hAnsi="Tahoma"/>
          <w:b/>
          <w:color w:val="000000"/>
          <w:sz w:val="20"/>
        </w:rPr>
        <w:t>Quadro</w:t>
      </w:r>
      <w:r w:rsidR="00092105" w:rsidRPr="00BB0FCD">
        <w:rPr>
          <w:rFonts w:ascii="Tahoma" w:hAnsi="Tahoma"/>
          <w:b/>
          <w:color w:val="000000"/>
          <w:sz w:val="20"/>
        </w:rPr>
        <w:t xml:space="preserve"> B</w:t>
      </w:r>
      <w:r w:rsidR="00BB0FCD">
        <w:rPr>
          <w:rFonts w:ascii="Tahoma" w:hAnsi="Tahoma"/>
          <w:b/>
          <w:color w:val="000000"/>
          <w:sz w:val="20"/>
        </w:rPr>
        <w:t>1</w:t>
      </w:r>
      <w:r w:rsidR="00092105" w:rsidRPr="00BB0FCD">
        <w:rPr>
          <w:rFonts w:ascii="Tahoma" w:hAnsi="Tahoma"/>
          <w:b/>
          <w:color w:val="000000"/>
          <w:sz w:val="20"/>
        </w:rPr>
        <w:t xml:space="preserve">: Struttura organizzativa del Dipartimento per la </w:t>
      </w:r>
      <w:r w:rsidR="00170836" w:rsidRPr="00BB0FCD">
        <w:rPr>
          <w:rFonts w:ascii="Tahoma" w:hAnsi="Tahoma"/>
          <w:b/>
          <w:color w:val="000000"/>
          <w:sz w:val="20"/>
        </w:rPr>
        <w:t>R</w:t>
      </w:r>
      <w:r w:rsidR="00092105" w:rsidRPr="00BB0FCD">
        <w:rPr>
          <w:rFonts w:ascii="Tahoma" w:hAnsi="Tahoma"/>
          <w:b/>
          <w:color w:val="000000"/>
          <w:sz w:val="20"/>
        </w:rPr>
        <w:t>icerca e Gruppi di Ricerca</w:t>
      </w:r>
    </w:p>
    <w:p w14:paraId="5A524606" w14:textId="77777777" w:rsidR="00F52EA6" w:rsidRPr="0002452E" w:rsidRDefault="00F52EA6" w:rsidP="00F52EA6">
      <w:pPr>
        <w:widowControl w:val="0"/>
        <w:autoSpaceDE w:val="0"/>
        <w:autoSpaceDN w:val="0"/>
        <w:adjustRightInd w:val="0"/>
        <w:spacing w:line="280" w:lineRule="atLeast"/>
        <w:ind w:left="2127" w:right="1134"/>
        <w:jc w:val="both"/>
        <w:textAlignment w:val="center"/>
        <w:rPr>
          <w:rFonts w:ascii="Tahoma" w:hAnsi="Tahoma"/>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52EA6" w:rsidRPr="00BD596B" w14:paraId="5F5CBEC0" w14:textId="77777777" w:rsidTr="00BD596B">
        <w:trPr>
          <w:trHeight w:hRule="exact" w:val="2268"/>
          <w:jc w:val="center"/>
        </w:trPr>
        <w:tc>
          <w:tcPr>
            <w:tcW w:w="9067" w:type="dxa"/>
            <w:shd w:val="clear" w:color="auto" w:fill="auto"/>
          </w:tcPr>
          <w:p w14:paraId="215545A0" w14:textId="77777777" w:rsidR="00F52EA6" w:rsidRPr="00BD596B" w:rsidRDefault="00F52EA6" w:rsidP="00BD596B">
            <w:pPr>
              <w:widowControl w:val="0"/>
              <w:autoSpaceDE w:val="0"/>
              <w:autoSpaceDN w:val="0"/>
              <w:adjustRightInd w:val="0"/>
              <w:spacing w:line="280" w:lineRule="atLeast"/>
              <w:ind w:right="1134"/>
              <w:textAlignment w:val="center"/>
              <w:rPr>
                <w:rFonts w:ascii="Tahoma" w:hAnsi="Tahoma"/>
                <w:i/>
                <w:color w:val="A6A6A6"/>
                <w:sz w:val="20"/>
                <w:szCs w:val="20"/>
              </w:rPr>
            </w:pPr>
            <w:r w:rsidRPr="00BD596B">
              <w:rPr>
                <w:rFonts w:ascii="Tahoma" w:hAnsi="Tahoma"/>
                <w:i/>
                <w:color w:val="A6A6A6"/>
                <w:sz w:val="20"/>
                <w:szCs w:val="20"/>
              </w:rPr>
              <w:t xml:space="preserve">Quadro B1: Struttura organizzativa del </w:t>
            </w:r>
            <w:r w:rsidR="00170836" w:rsidRPr="00BD596B">
              <w:rPr>
                <w:rFonts w:ascii="Tahoma" w:hAnsi="Tahoma"/>
                <w:i/>
                <w:color w:val="A6A6A6"/>
                <w:sz w:val="20"/>
                <w:szCs w:val="20"/>
              </w:rPr>
              <w:t>Dipartimento per la Ricerca e Gruppi di Ricerca</w:t>
            </w:r>
          </w:p>
        </w:tc>
      </w:tr>
    </w:tbl>
    <w:p w14:paraId="040EAB5D" w14:textId="77777777" w:rsid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41D0B992" w14:textId="77777777" w:rsidR="00092105" w:rsidRPr="00092105" w:rsidRDefault="00170836"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t>Il Quadro B1</w:t>
      </w:r>
      <w:r w:rsidR="001854AA">
        <w:rPr>
          <w:rFonts w:ascii="Tahoma" w:hAnsi="Tahoma"/>
          <w:color w:val="000000"/>
          <w:sz w:val="20"/>
        </w:rPr>
        <w:t>,</w:t>
      </w:r>
      <w:r>
        <w:rPr>
          <w:rFonts w:ascii="Tahoma" w:hAnsi="Tahoma"/>
          <w:color w:val="000000"/>
          <w:sz w:val="20"/>
        </w:rPr>
        <w:t xml:space="preserve"> relativo alla s</w:t>
      </w:r>
      <w:r w:rsidR="00092105" w:rsidRPr="00092105">
        <w:rPr>
          <w:rFonts w:ascii="Tahoma" w:hAnsi="Tahoma"/>
          <w:color w:val="000000"/>
          <w:sz w:val="20"/>
        </w:rPr>
        <w:t>truttura organizzativa del Dipartimento per la ricerca</w:t>
      </w:r>
      <w:r>
        <w:rPr>
          <w:rFonts w:ascii="Tahoma" w:hAnsi="Tahoma"/>
          <w:color w:val="000000"/>
          <w:sz w:val="20"/>
        </w:rPr>
        <w:t xml:space="preserve"> e ai gruppi di r</w:t>
      </w:r>
      <w:r w:rsidR="00092105" w:rsidRPr="00092105">
        <w:rPr>
          <w:rFonts w:ascii="Tahoma" w:hAnsi="Tahoma"/>
          <w:color w:val="000000"/>
          <w:sz w:val="20"/>
        </w:rPr>
        <w:t xml:space="preserve">icerca è un campo di testo libero, </w:t>
      </w:r>
      <w:r>
        <w:rPr>
          <w:rFonts w:ascii="Tahoma" w:hAnsi="Tahoma"/>
          <w:color w:val="000000"/>
          <w:sz w:val="20"/>
        </w:rPr>
        <w:t>nel quale descrivere:</w:t>
      </w:r>
      <w:r w:rsidR="00092105" w:rsidRPr="00092105">
        <w:rPr>
          <w:rFonts w:ascii="Tahoma" w:hAnsi="Tahoma"/>
          <w:color w:val="000000"/>
          <w:sz w:val="20"/>
        </w:rPr>
        <w:t xml:space="preserve"> </w:t>
      </w:r>
    </w:p>
    <w:p w14:paraId="7F6BE503" w14:textId="77777777" w:rsidR="00092105" w:rsidRPr="00092105" w:rsidRDefault="00092105" w:rsidP="0002452E">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sidRPr="00092105">
        <w:rPr>
          <w:rFonts w:ascii="Tahoma" w:hAnsi="Tahoma"/>
          <w:color w:val="000000"/>
          <w:sz w:val="20"/>
        </w:rPr>
        <w:tab/>
        <w:t>organi/commissioni/uffici amministrativi di supporto alla ricerca/gruppi di lavoro;</w:t>
      </w:r>
    </w:p>
    <w:p w14:paraId="693D8F29" w14:textId="77777777" w:rsidR="00092105" w:rsidRDefault="00EA55CF" w:rsidP="0002452E">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Pr>
          <w:rFonts w:ascii="Tahoma" w:hAnsi="Tahoma"/>
          <w:color w:val="000000"/>
          <w:sz w:val="20"/>
        </w:rPr>
        <w:t xml:space="preserve">gli eventuali </w:t>
      </w:r>
      <w:r w:rsidR="00B90A58">
        <w:rPr>
          <w:rFonts w:ascii="Tahoma" w:hAnsi="Tahoma"/>
          <w:color w:val="000000"/>
          <w:sz w:val="20"/>
        </w:rPr>
        <w:t xml:space="preserve">gruppi </w:t>
      </w:r>
      <w:r w:rsidR="00092105" w:rsidRPr="00092105">
        <w:rPr>
          <w:rFonts w:ascii="Tahoma" w:hAnsi="Tahoma"/>
          <w:color w:val="000000"/>
          <w:sz w:val="20"/>
        </w:rPr>
        <w:t xml:space="preserve">di ricerca operanti nel Dipartimento e </w:t>
      </w:r>
      <w:r w:rsidR="001169DF">
        <w:rPr>
          <w:rFonts w:ascii="Tahoma" w:hAnsi="Tahoma"/>
          <w:color w:val="000000"/>
          <w:sz w:val="20"/>
        </w:rPr>
        <w:t xml:space="preserve">le </w:t>
      </w:r>
      <w:r w:rsidR="00092105" w:rsidRPr="00092105">
        <w:rPr>
          <w:rFonts w:ascii="Tahoma" w:hAnsi="Tahoma"/>
          <w:color w:val="000000"/>
          <w:sz w:val="20"/>
        </w:rPr>
        <w:t>linee di ricerca attive.</w:t>
      </w:r>
    </w:p>
    <w:p w14:paraId="79AA0776" w14:textId="77777777" w:rsidR="00EA55CF" w:rsidRPr="00092105" w:rsidRDefault="00EA55CF" w:rsidP="00EA55CF">
      <w:pPr>
        <w:widowControl w:val="0"/>
        <w:autoSpaceDE w:val="0"/>
        <w:autoSpaceDN w:val="0"/>
        <w:adjustRightInd w:val="0"/>
        <w:spacing w:line="280" w:lineRule="atLeast"/>
        <w:ind w:left="2174" w:right="1134"/>
        <w:jc w:val="both"/>
        <w:textAlignment w:val="center"/>
        <w:rPr>
          <w:rFonts w:ascii="Tahoma" w:hAnsi="Tahoma"/>
          <w:color w:val="000000"/>
          <w:sz w:val="20"/>
        </w:rPr>
      </w:pPr>
    </w:p>
    <w:p w14:paraId="0AED2578"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46C319C7" w14:textId="77777777" w:rsidR="00092105" w:rsidRDefault="00F52EA6" w:rsidP="00BB0FCD">
      <w:pPr>
        <w:widowControl w:val="0"/>
        <w:numPr>
          <w:ilvl w:val="0"/>
          <w:numId w:val="1"/>
        </w:numPr>
        <w:autoSpaceDE w:val="0"/>
        <w:autoSpaceDN w:val="0"/>
        <w:adjustRightInd w:val="0"/>
        <w:spacing w:line="280" w:lineRule="atLeast"/>
        <w:ind w:left="2127" w:right="1134" w:hanging="833"/>
        <w:jc w:val="both"/>
        <w:textAlignment w:val="center"/>
        <w:rPr>
          <w:rFonts w:ascii="Tahoma" w:hAnsi="Tahoma"/>
          <w:b/>
          <w:color w:val="000000"/>
          <w:sz w:val="20"/>
        </w:rPr>
      </w:pPr>
      <w:r w:rsidRPr="009827F2">
        <w:rPr>
          <w:rFonts w:ascii="Tahoma" w:hAnsi="Tahoma"/>
          <w:b/>
          <w:color w:val="000000"/>
          <w:sz w:val="20"/>
        </w:rPr>
        <w:t xml:space="preserve">Quadro </w:t>
      </w:r>
      <w:r w:rsidR="001A0C42">
        <w:rPr>
          <w:rFonts w:ascii="Tahoma" w:hAnsi="Tahoma"/>
          <w:b/>
          <w:color w:val="000000"/>
          <w:sz w:val="20"/>
        </w:rPr>
        <w:t xml:space="preserve">B2: </w:t>
      </w:r>
      <w:r w:rsidR="00092105" w:rsidRPr="009827F2">
        <w:rPr>
          <w:rFonts w:ascii="Tahoma" w:hAnsi="Tahoma"/>
          <w:b/>
          <w:color w:val="000000"/>
          <w:sz w:val="20"/>
        </w:rPr>
        <w:t>Politica per l’Assicurazion</w:t>
      </w:r>
      <w:r w:rsidR="009827F2">
        <w:rPr>
          <w:rFonts w:ascii="Tahoma" w:hAnsi="Tahoma"/>
          <w:b/>
          <w:color w:val="000000"/>
          <w:sz w:val="20"/>
        </w:rPr>
        <w:t>e di Qualità d</w:t>
      </w:r>
      <w:r w:rsidR="00092105" w:rsidRPr="009827F2">
        <w:rPr>
          <w:rFonts w:ascii="Tahoma" w:hAnsi="Tahoma"/>
          <w:b/>
          <w:color w:val="000000"/>
          <w:sz w:val="20"/>
        </w:rPr>
        <w:t xml:space="preserve">el Dipartimento in materia di </w:t>
      </w:r>
      <w:r w:rsidR="009827F2">
        <w:rPr>
          <w:rFonts w:ascii="Tahoma" w:hAnsi="Tahoma"/>
          <w:b/>
          <w:color w:val="000000"/>
          <w:sz w:val="20"/>
        </w:rPr>
        <w:t>R</w:t>
      </w:r>
      <w:r w:rsidR="00092105" w:rsidRPr="009827F2">
        <w:rPr>
          <w:rFonts w:ascii="Tahoma" w:hAnsi="Tahoma"/>
          <w:b/>
          <w:color w:val="000000"/>
          <w:sz w:val="20"/>
        </w:rPr>
        <w:t>icerca</w:t>
      </w:r>
    </w:p>
    <w:p w14:paraId="45C0AF13" w14:textId="77777777" w:rsidR="009827F2" w:rsidRPr="009827F2" w:rsidRDefault="009827F2" w:rsidP="009827F2">
      <w:pPr>
        <w:widowControl w:val="0"/>
        <w:autoSpaceDE w:val="0"/>
        <w:autoSpaceDN w:val="0"/>
        <w:adjustRightInd w:val="0"/>
        <w:spacing w:line="280" w:lineRule="atLeast"/>
        <w:ind w:left="2127" w:right="1134"/>
        <w:jc w:val="both"/>
        <w:textAlignment w:val="center"/>
        <w:rPr>
          <w:rFonts w:ascii="Tahoma" w:hAnsi="Tahoma"/>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D596B" w:rsidRPr="00BD596B" w14:paraId="5AD69AEB" w14:textId="77777777" w:rsidTr="00BD596B">
        <w:trPr>
          <w:trHeight w:hRule="exact" w:val="2268"/>
          <w:jc w:val="center"/>
        </w:trPr>
        <w:tc>
          <w:tcPr>
            <w:tcW w:w="9067" w:type="dxa"/>
            <w:shd w:val="clear" w:color="auto" w:fill="auto"/>
          </w:tcPr>
          <w:p w14:paraId="0C094632" w14:textId="77777777" w:rsidR="009827F2" w:rsidRPr="00BD596B" w:rsidRDefault="009827F2" w:rsidP="00BD596B">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 xml:space="preserve">Quadro B2: </w:t>
            </w:r>
            <w:r w:rsidR="001A0C42" w:rsidRPr="00BD596B">
              <w:rPr>
                <w:rFonts w:ascii="Tahoma" w:hAnsi="Tahoma"/>
                <w:i/>
                <w:color w:val="A6A6A6"/>
                <w:sz w:val="20"/>
                <w:szCs w:val="20"/>
              </w:rPr>
              <w:t>Politica per l’Assicurazione di Qualità del Dipartimento in materia di  Ricerca</w:t>
            </w:r>
          </w:p>
        </w:tc>
      </w:tr>
    </w:tbl>
    <w:p w14:paraId="76021065"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483BE987" w14:textId="77777777" w:rsidR="00092105" w:rsidRPr="00092105" w:rsidRDefault="00CF0777"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t>Il Q</w:t>
      </w:r>
      <w:r w:rsidR="00092105" w:rsidRPr="00092105">
        <w:rPr>
          <w:rFonts w:ascii="Tahoma" w:hAnsi="Tahoma"/>
          <w:color w:val="000000"/>
          <w:sz w:val="20"/>
        </w:rPr>
        <w:t xml:space="preserve">uadro B2 descrive la politica di Assicurazione di Qualità (AQ) del Dipartimento, ovvero le responsabilità e le modalità operative attraverso le quali il Dipartimento persegue, mette in atto e monitora la </w:t>
      </w:r>
      <w:r>
        <w:rPr>
          <w:rFonts w:ascii="Tahoma" w:hAnsi="Tahoma"/>
          <w:color w:val="000000"/>
          <w:sz w:val="20"/>
        </w:rPr>
        <w:t>Qualità della R</w:t>
      </w:r>
      <w:r w:rsidR="00092105" w:rsidRPr="00092105">
        <w:rPr>
          <w:rFonts w:ascii="Tahoma" w:hAnsi="Tahoma"/>
          <w:color w:val="000000"/>
          <w:sz w:val="20"/>
        </w:rPr>
        <w:t>icerca.</w:t>
      </w:r>
    </w:p>
    <w:p w14:paraId="3D7ABD2E" w14:textId="77777777" w:rsidR="00092105" w:rsidRPr="00092105" w:rsidRDefault="00EA55CF"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t>Nel</w:t>
      </w:r>
      <w:r w:rsidR="00092105" w:rsidRPr="00092105">
        <w:rPr>
          <w:rFonts w:ascii="Tahoma" w:hAnsi="Tahoma"/>
          <w:color w:val="000000"/>
          <w:sz w:val="20"/>
        </w:rPr>
        <w:t xml:space="preserve"> </w:t>
      </w:r>
      <w:r w:rsidR="00CF0777">
        <w:rPr>
          <w:rFonts w:ascii="Tahoma" w:hAnsi="Tahoma"/>
          <w:color w:val="000000"/>
          <w:sz w:val="20"/>
        </w:rPr>
        <w:t>Q</w:t>
      </w:r>
      <w:r w:rsidR="00092105" w:rsidRPr="00092105">
        <w:rPr>
          <w:rFonts w:ascii="Tahoma" w:hAnsi="Tahoma"/>
          <w:color w:val="000000"/>
          <w:sz w:val="20"/>
        </w:rPr>
        <w:t xml:space="preserve">uadro vengono: </w:t>
      </w:r>
    </w:p>
    <w:p w14:paraId="28B85F16" w14:textId="77777777" w:rsidR="00092105" w:rsidRPr="00092105" w:rsidRDefault="00092105" w:rsidP="00EA55CF">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sidRPr="00092105">
        <w:rPr>
          <w:rFonts w:ascii="Tahoma" w:hAnsi="Tahoma"/>
          <w:color w:val="000000"/>
          <w:sz w:val="20"/>
        </w:rPr>
        <w:t xml:space="preserve">richiamate in breve le </w:t>
      </w:r>
      <w:r w:rsidR="00CF0777">
        <w:rPr>
          <w:rFonts w:ascii="Tahoma" w:hAnsi="Tahoma"/>
          <w:color w:val="000000"/>
          <w:sz w:val="20"/>
        </w:rPr>
        <w:t>P</w:t>
      </w:r>
      <w:r w:rsidRPr="00092105">
        <w:rPr>
          <w:rFonts w:ascii="Tahoma" w:hAnsi="Tahoma"/>
          <w:color w:val="000000"/>
          <w:sz w:val="20"/>
        </w:rPr>
        <w:t xml:space="preserve">olitiche di </w:t>
      </w:r>
      <w:r w:rsidR="00CF0777">
        <w:rPr>
          <w:rFonts w:ascii="Tahoma" w:hAnsi="Tahoma"/>
          <w:color w:val="000000"/>
          <w:sz w:val="20"/>
        </w:rPr>
        <w:t>Q</w:t>
      </w:r>
      <w:r w:rsidRPr="00092105">
        <w:rPr>
          <w:rFonts w:ascii="Tahoma" w:hAnsi="Tahoma"/>
          <w:color w:val="000000"/>
          <w:sz w:val="20"/>
        </w:rPr>
        <w:t xml:space="preserve">ualità dell’Ateneo; </w:t>
      </w:r>
    </w:p>
    <w:p w14:paraId="44248C82" w14:textId="77777777" w:rsidR="00092105" w:rsidRPr="00092105" w:rsidRDefault="00CF0777" w:rsidP="00EA55CF">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Pr>
          <w:rFonts w:ascii="Tahoma" w:hAnsi="Tahoma"/>
          <w:color w:val="000000"/>
          <w:sz w:val="20"/>
        </w:rPr>
        <w:t>i</w:t>
      </w:r>
      <w:r w:rsidR="00092105" w:rsidRPr="00092105">
        <w:rPr>
          <w:rFonts w:ascii="Tahoma" w:hAnsi="Tahoma"/>
          <w:color w:val="000000"/>
          <w:sz w:val="20"/>
        </w:rPr>
        <w:t>ndicate le persone/gruppi di lavoro/commissioni incaricate dal Dipartimento di identificare e monitorare gli obiettivi della ricerc</w:t>
      </w:r>
      <w:r>
        <w:rPr>
          <w:rFonts w:ascii="Tahoma" w:hAnsi="Tahoma"/>
          <w:color w:val="000000"/>
          <w:sz w:val="20"/>
        </w:rPr>
        <w:t>a;</w:t>
      </w:r>
    </w:p>
    <w:p w14:paraId="492F35F0" w14:textId="77777777" w:rsidR="00092105" w:rsidRDefault="00EA55CF" w:rsidP="00EA55CF">
      <w:pPr>
        <w:widowControl w:val="0"/>
        <w:numPr>
          <w:ilvl w:val="0"/>
          <w:numId w:val="2"/>
        </w:numPr>
        <w:autoSpaceDE w:val="0"/>
        <w:autoSpaceDN w:val="0"/>
        <w:adjustRightInd w:val="0"/>
        <w:spacing w:line="280" w:lineRule="atLeast"/>
        <w:ind w:right="1134"/>
        <w:jc w:val="both"/>
        <w:textAlignment w:val="center"/>
        <w:rPr>
          <w:rFonts w:ascii="Tahoma" w:hAnsi="Tahoma"/>
          <w:color w:val="000000"/>
          <w:sz w:val="20"/>
        </w:rPr>
      </w:pPr>
      <w:r>
        <w:rPr>
          <w:rFonts w:ascii="Tahoma" w:hAnsi="Tahoma"/>
          <w:color w:val="000000"/>
          <w:sz w:val="20"/>
        </w:rPr>
        <w:t xml:space="preserve">descritte </w:t>
      </w:r>
      <w:r w:rsidR="00CF0777">
        <w:rPr>
          <w:rFonts w:ascii="Tahoma" w:hAnsi="Tahoma"/>
          <w:color w:val="000000"/>
          <w:sz w:val="20"/>
        </w:rPr>
        <w:t>le</w:t>
      </w:r>
      <w:r w:rsidR="00092105" w:rsidRPr="00092105">
        <w:rPr>
          <w:rFonts w:ascii="Tahoma" w:hAnsi="Tahoma"/>
          <w:color w:val="000000"/>
          <w:sz w:val="20"/>
        </w:rPr>
        <w:t xml:space="preserve"> modalità e le tempistiche con cui avvengono tali processi (per esempio: una riunione all’anno in cui si esamina la ricerca del Dipartimento, valutandone direzione, progressi e eventuali problemi)</w:t>
      </w:r>
      <w:r w:rsidR="000A6624">
        <w:rPr>
          <w:rFonts w:ascii="Tahoma" w:hAnsi="Tahoma"/>
          <w:color w:val="000000"/>
          <w:sz w:val="20"/>
        </w:rPr>
        <w:t>.</w:t>
      </w:r>
    </w:p>
    <w:p w14:paraId="33350271" w14:textId="77777777" w:rsidR="00CF0777" w:rsidRPr="00092105" w:rsidRDefault="00CF0777"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13AB831E" w14:textId="77777777" w:rsidR="00CF0777" w:rsidRDefault="00CF0777" w:rsidP="00CF0777">
      <w:pPr>
        <w:widowControl w:val="0"/>
        <w:autoSpaceDE w:val="0"/>
        <w:autoSpaceDN w:val="0"/>
        <w:adjustRightInd w:val="0"/>
        <w:spacing w:line="280" w:lineRule="atLeast"/>
        <w:ind w:left="1814" w:right="1134"/>
        <w:jc w:val="both"/>
        <w:textAlignment w:val="center"/>
        <w:rPr>
          <w:rFonts w:ascii="Tahoma" w:hAnsi="Tahoma"/>
          <w:i/>
          <w:color w:val="000000"/>
          <w:sz w:val="20"/>
        </w:rPr>
      </w:pPr>
      <w:r>
        <w:rPr>
          <w:rFonts w:ascii="Tahoma" w:hAnsi="Tahoma"/>
          <w:i/>
          <w:color w:val="000000"/>
          <w:sz w:val="20"/>
        </w:rPr>
        <w:t>Al Q</w:t>
      </w:r>
      <w:r w:rsidRPr="00CF0777">
        <w:rPr>
          <w:rFonts w:ascii="Tahoma" w:hAnsi="Tahoma"/>
          <w:i/>
          <w:color w:val="000000"/>
          <w:sz w:val="20"/>
        </w:rPr>
        <w:t>uadro è possibile allegare event</w:t>
      </w:r>
      <w:r>
        <w:rPr>
          <w:rFonts w:ascii="Tahoma" w:hAnsi="Tahoma"/>
          <w:i/>
          <w:color w:val="000000"/>
          <w:sz w:val="20"/>
        </w:rPr>
        <w:t>uali documenti ritenuti</w:t>
      </w:r>
      <w:r w:rsidRPr="00CF0777">
        <w:rPr>
          <w:rFonts w:ascii="Tahoma" w:hAnsi="Tahoma"/>
          <w:i/>
          <w:color w:val="000000"/>
          <w:sz w:val="20"/>
        </w:rPr>
        <w:t xml:space="preserve"> utili.</w:t>
      </w:r>
    </w:p>
    <w:p w14:paraId="35D1D61D" w14:textId="77777777" w:rsidR="0008131D" w:rsidRDefault="0008131D" w:rsidP="00CF0777">
      <w:pPr>
        <w:widowControl w:val="0"/>
        <w:autoSpaceDE w:val="0"/>
        <w:autoSpaceDN w:val="0"/>
        <w:adjustRightInd w:val="0"/>
        <w:spacing w:line="280" w:lineRule="atLeast"/>
        <w:ind w:left="1814" w:right="1134"/>
        <w:jc w:val="both"/>
        <w:textAlignment w:val="center"/>
        <w:rPr>
          <w:rFonts w:ascii="Tahoma" w:hAnsi="Tahoma"/>
          <w:i/>
          <w:color w:val="000000"/>
          <w:sz w:val="20"/>
        </w:rPr>
      </w:pPr>
    </w:p>
    <w:p w14:paraId="4E0FE390" w14:textId="77777777" w:rsidR="00CF0777" w:rsidRPr="00092105" w:rsidRDefault="00CF0777" w:rsidP="00CF0777">
      <w:pPr>
        <w:widowControl w:val="0"/>
        <w:autoSpaceDE w:val="0"/>
        <w:autoSpaceDN w:val="0"/>
        <w:adjustRightInd w:val="0"/>
        <w:spacing w:line="280" w:lineRule="atLeast"/>
        <w:ind w:left="1814" w:right="1134"/>
        <w:jc w:val="both"/>
        <w:textAlignment w:val="center"/>
        <w:rPr>
          <w:rFonts w:ascii="Tahoma" w:hAnsi="Tahoma"/>
          <w:color w:val="000000"/>
          <w:sz w:val="20"/>
        </w:rPr>
      </w:pPr>
    </w:p>
    <w:p w14:paraId="5299DAA9" w14:textId="77777777" w:rsidR="00092105" w:rsidRPr="00EA55CF" w:rsidRDefault="00092105" w:rsidP="00BB0FCD">
      <w:pPr>
        <w:widowControl w:val="0"/>
        <w:numPr>
          <w:ilvl w:val="0"/>
          <w:numId w:val="1"/>
        </w:numPr>
        <w:autoSpaceDE w:val="0"/>
        <w:autoSpaceDN w:val="0"/>
        <w:adjustRightInd w:val="0"/>
        <w:spacing w:line="280" w:lineRule="atLeast"/>
        <w:ind w:left="2127" w:right="1134" w:hanging="833"/>
        <w:jc w:val="both"/>
        <w:textAlignment w:val="center"/>
        <w:rPr>
          <w:rFonts w:ascii="Tahoma" w:hAnsi="Tahoma"/>
          <w:b/>
          <w:color w:val="000000"/>
          <w:sz w:val="20"/>
        </w:rPr>
      </w:pPr>
      <w:r w:rsidRPr="00EA55CF">
        <w:rPr>
          <w:rFonts w:ascii="Tahoma" w:hAnsi="Tahoma"/>
          <w:b/>
          <w:color w:val="000000"/>
          <w:sz w:val="20"/>
        </w:rPr>
        <w:t>Quadro B3</w:t>
      </w:r>
      <w:r w:rsidR="00EA55CF">
        <w:rPr>
          <w:rFonts w:ascii="Tahoma" w:hAnsi="Tahoma"/>
          <w:b/>
          <w:color w:val="000000"/>
          <w:sz w:val="20"/>
        </w:rPr>
        <w:t>:</w:t>
      </w:r>
      <w:r w:rsidRPr="00EA55CF">
        <w:rPr>
          <w:rFonts w:ascii="Tahoma" w:hAnsi="Tahoma"/>
          <w:b/>
          <w:color w:val="000000"/>
          <w:sz w:val="20"/>
        </w:rPr>
        <w:t xml:space="preserve"> Riesame della Ricerca Dipartimentale</w:t>
      </w:r>
    </w:p>
    <w:p w14:paraId="73666CF1"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D596B" w:rsidRPr="00BD596B" w14:paraId="139E510D" w14:textId="77777777" w:rsidTr="00BD596B">
        <w:trPr>
          <w:trHeight w:hRule="exact" w:val="2268"/>
          <w:jc w:val="center"/>
        </w:trPr>
        <w:tc>
          <w:tcPr>
            <w:tcW w:w="9067" w:type="dxa"/>
            <w:shd w:val="clear" w:color="auto" w:fill="auto"/>
          </w:tcPr>
          <w:p w14:paraId="3B6E5ACD" w14:textId="77777777" w:rsidR="00EA55CF" w:rsidRPr="00BD596B" w:rsidRDefault="00EA55CF" w:rsidP="00BD596B">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Quadro B3: Riesame della Ricerca Dipartimentale</w:t>
            </w:r>
          </w:p>
        </w:tc>
      </w:tr>
    </w:tbl>
    <w:p w14:paraId="3B982CC0"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57F99119" w14:textId="77777777" w:rsidR="00092105" w:rsidRPr="00A31E2C" w:rsidRDefault="00092105" w:rsidP="00092105">
      <w:pPr>
        <w:widowControl w:val="0"/>
        <w:autoSpaceDE w:val="0"/>
        <w:autoSpaceDN w:val="0"/>
        <w:adjustRightInd w:val="0"/>
        <w:spacing w:line="280" w:lineRule="atLeast"/>
        <w:ind w:left="1814" w:right="1134"/>
        <w:jc w:val="both"/>
        <w:textAlignment w:val="center"/>
        <w:rPr>
          <w:rFonts w:ascii="Tahoma" w:hAnsi="Tahoma"/>
          <w:sz w:val="20"/>
        </w:rPr>
      </w:pPr>
      <w:r w:rsidRPr="00092105">
        <w:rPr>
          <w:rFonts w:ascii="Tahoma" w:hAnsi="Tahoma"/>
          <w:color w:val="000000"/>
          <w:sz w:val="20"/>
        </w:rPr>
        <w:t xml:space="preserve">Il </w:t>
      </w:r>
      <w:r w:rsidR="00EA55CF">
        <w:rPr>
          <w:rFonts w:ascii="Tahoma" w:hAnsi="Tahoma"/>
          <w:color w:val="000000"/>
          <w:sz w:val="20"/>
        </w:rPr>
        <w:t>Q</w:t>
      </w:r>
      <w:r w:rsidRPr="00092105">
        <w:rPr>
          <w:rFonts w:ascii="Tahoma" w:hAnsi="Tahoma"/>
          <w:color w:val="000000"/>
          <w:sz w:val="20"/>
        </w:rPr>
        <w:t xml:space="preserve">uadro B3 illustra la riflessione auto-valutativa del Dipartimento condotta annualmente quale monitoraggio del </w:t>
      </w:r>
      <w:r w:rsidR="00EA55CF">
        <w:rPr>
          <w:rFonts w:ascii="Tahoma" w:hAnsi="Tahoma"/>
          <w:color w:val="000000"/>
          <w:sz w:val="20"/>
        </w:rPr>
        <w:t>P</w:t>
      </w:r>
      <w:r w:rsidRPr="00092105">
        <w:rPr>
          <w:rFonts w:ascii="Tahoma" w:hAnsi="Tahoma"/>
          <w:color w:val="000000"/>
          <w:sz w:val="20"/>
        </w:rPr>
        <w:t xml:space="preserve">iano </w:t>
      </w:r>
      <w:r w:rsidR="00EA55CF">
        <w:rPr>
          <w:rFonts w:ascii="Tahoma" w:hAnsi="Tahoma"/>
          <w:color w:val="000000"/>
          <w:sz w:val="20"/>
        </w:rPr>
        <w:t>Triennale stra</w:t>
      </w:r>
      <w:r w:rsidRPr="00092105">
        <w:rPr>
          <w:rFonts w:ascii="Tahoma" w:hAnsi="Tahoma"/>
          <w:color w:val="000000"/>
          <w:sz w:val="20"/>
        </w:rPr>
        <w:t xml:space="preserve">tegico del Dipartimento </w:t>
      </w:r>
      <w:r w:rsidR="00EA55CF">
        <w:rPr>
          <w:rFonts w:ascii="Tahoma" w:hAnsi="Tahoma"/>
          <w:color w:val="000000"/>
          <w:sz w:val="20"/>
        </w:rPr>
        <w:t>(</w:t>
      </w:r>
      <w:r w:rsidRPr="00092105">
        <w:rPr>
          <w:rFonts w:ascii="Tahoma" w:hAnsi="Tahoma"/>
          <w:color w:val="000000"/>
          <w:sz w:val="20"/>
        </w:rPr>
        <w:t>sezione Ricerca</w:t>
      </w:r>
      <w:r w:rsidR="00EA55CF">
        <w:rPr>
          <w:rFonts w:ascii="Tahoma" w:hAnsi="Tahoma"/>
          <w:color w:val="000000"/>
          <w:sz w:val="20"/>
        </w:rPr>
        <w:t>).</w:t>
      </w:r>
      <w:r w:rsidR="00B90A58">
        <w:rPr>
          <w:rFonts w:ascii="Tahoma" w:hAnsi="Tahoma"/>
          <w:color w:val="000000"/>
          <w:sz w:val="20"/>
        </w:rPr>
        <w:t xml:space="preserve"> </w:t>
      </w:r>
      <w:r w:rsidR="00B90A58" w:rsidRPr="00A31E2C">
        <w:rPr>
          <w:rFonts w:ascii="Tahoma" w:hAnsi="Tahoma"/>
          <w:sz w:val="20"/>
        </w:rPr>
        <w:t>Tale riflessione tiene conto:</w:t>
      </w:r>
    </w:p>
    <w:p w14:paraId="1C4053A3" w14:textId="77777777" w:rsidR="00092105" w:rsidRPr="00A31E2C" w:rsidRDefault="00092105" w:rsidP="00515E27">
      <w:pPr>
        <w:numPr>
          <w:ilvl w:val="0"/>
          <w:numId w:val="2"/>
        </w:numPr>
        <w:rPr>
          <w:rFonts w:ascii="Tahoma" w:hAnsi="Tahoma"/>
          <w:sz w:val="20"/>
        </w:rPr>
      </w:pPr>
      <w:r w:rsidRPr="00A31E2C">
        <w:rPr>
          <w:rFonts w:ascii="Tahoma" w:hAnsi="Tahoma"/>
          <w:sz w:val="20"/>
        </w:rPr>
        <w:t xml:space="preserve">degli </w:t>
      </w:r>
      <w:r w:rsidR="003053CC">
        <w:rPr>
          <w:rFonts w:ascii="Tahoma" w:hAnsi="Tahoma"/>
          <w:sz w:val="20"/>
        </w:rPr>
        <w:t>o</w:t>
      </w:r>
      <w:r w:rsidR="00515E27" w:rsidRPr="00A31E2C">
        <w:rPr>
          <w:rFonts w:ascii="Tahoma" w:hAnsi="Tahoma"/>
          <w:sz w:val="20"/>
        </w:rPr>
        <w:t xml:space="preserve">biettivi di Ricerca del Dipartimento </w:t>
      </w:r>
      <w:r w:rsidR="000A6624">
        <w:rPr>
          <w:rFonts w:ascii="Tahoma" w:hAnsi="Tahoma"/>
          <w:sz w:val="20"/>
        </w:rPr>
        <w:t>e del loro stato di avanzamento anche rispetto a</w:t>
      </w:r>
      <w:r w:rsidR="00A31E2C" w:rsidRPr="00A31E2C">
        <w:rPr>
          <w:rFonts w:ascii="Tahoma" w:hAnsi="Tahoma"/>
          <w:sz w:val="20"/>
        </w:rPr>
        <w:t>ll'anno precedente;</w:t>
      </w:r>
    </w:p>
    <w:p w14:paraId="6AD548BD" w14:textId="77777777" w:rsidR="00092105" w:rsidRPr="00A31E2C" w:rsidRDefault="000A6624" w:rsidP="00B90A58">
      <w:pPr>
        <w:widowControl w:val="0"/>
        <w:numPr>
          <w:ilvl w:val="0"/>
          <w:numId w:val="2"/>
        </w:numPr>
        <w:autoSpaceDE w:val="0"/>
        <w:autoSpaceDN w:val="0"/>
        <w:adjustRightInd w:val="0"/>
        <w:spacing w:line="280" w:lineRule="atLeast"/>
        <w:ind w:right="1134"/>
        <w:jc w:val="both"/>
        <w:textAlignment w:val="center"/>
        <w:rPr>
          <w:rFonts w:ascii="Tahoma" w:hAnsi="Tahoma"/>
          <w:sz w:val="20"/>
        </w:rPr>
      </w:pPr>
      <w:r>
        <w:rPr>
          <w:rFonts w:ascii="Tahoma" w:hAnsi="Tahoma"/>
          <w:sz w:val="20"/>
        </w:rPr>
        <w:t xml:space="preserve">degli </w:t>
      </w:r>
      <w:r w:rsidR="00092105" w:rsidRPr="00A31E2C">
        <w:rPr>
          <w:rFonts w:ascii="Tahoma" w:hAnsi="Tahoma"/>
          <w:sz w:val="20"/>
        </w:rPr>
        <w:t>esiti dell’ultima VQR;</w:t>
      </w:r>
    </w:p>
    <w:p w14:paraId="1354612A" w14:textId="77777777" w:rsidR="00092105" w:rsidRPr="00A31E2C" w:rsidRDefault="00092105" w:rsidP="00BD596B">
      <w:pPr>
        <w:widowControl w:val="0"/>
        <w:numPr>
          <w:ilvl w:val="0"/>
          <w:numId w:val="2"/>
        </w:numPr>
        <w:autoSpaceDE w:val="0"/>
        <w:autoSpaceDN w:val="0"/>
        <w:adjustRightInd w:val="0"/>
        <w:spacing w:line="280" w:lineRule="atLeast"/>
        <w:ind w:right="1134"/>
        <w:jc w:val="both"/>
        <w:textAlignment w:val="center"/>
        <w:rPr>
          <w:rFonts w:ascii="Tahoma" w:hAnsi="Tahoma"/>
          <w:sz w:val="20"/>
        </w:rPr>
      </w:pPr>
      <w:r w:rsidRPr="00A31E2C">
        <w:rPr>
          <w:rFonts w:ascii="Tahoma" w:hAnsi="Tahoma"/>
          <w:sz w:val="20"/>
        </w:rPr>
        <w:t>dell’analisi dei risultati ottenuti</w:t>
      </w:r>
      <w:r w:rsidR="00A31E2C" w:rsidRPr="00A31E2C">
        <w:rPr>
          <w:rFonts w:ascii="Tahoma" w:hAnsi="Tahoma"/>
          <w:sz w:val="20"/>
        </w:rPr>
        <w:t>,</w:t>
      </w:r>
      <w:r w:rsidRPr="00A31E2C">
        <w:rPr>
          <w:rFonts w:ascii="Tahoma" w:hAnsi="Tahoma"/>
          <w:sz w:val="20"/>
        </w:rPr>
        <w:t xml:space="preserve"> evidenziando criticità e punti di miglioramento ed </w:t>
      </w:r>
      <w:r w:rsidR="00BD596B" w:rsidRPr="00A31E2C">
        <w:rPr>
          <w:rFonts w:ascii="Tahoma" w:hAnsi="Tahoma"/>
          <w:sz w:val="20"/>
        </w:rPr>
        <w:t>i relativi interventi proposti.</w:t>
      </w:r>
    </w:p>
    <w:p w14:paraId="27204E51" w14:textId="77777777" w:rsidR="00770989" w:rsidRPr="00483953" w:rsidRDefault="00770989" w:rsidP="00483953">
      <w:pPr>
        <w:widowControl w:val="0"/>
        <w:autoSpaceDE w:val="0"/>
        <w:autoSpaceDN w:val="0"/>
        <w:adjustRightInd w:val="0"/>
        <w:spacing w:line="280" w:lineRule="atLeast"/>
        <w:ind w:right="1134"/>
        <w:jc w:val="both"/>
        <w:textAlignment w:val="center"/>
        <w:rPr>
          <w:rFonts w:ascii="Tahoma" w:hAnsi="Tahoma"/>
          <w:i/>
          <w:sz w:val="20"/>
        </w:rPr>
      </w:pPr>
    </w:p>
    <w:p w14:paraId="1D694CE6" w14:textId="77777777" w:rsidR="00770989" w:rsidRDefault="000F6912" w:rsidP="00770989">
      <w:pPr>
        <w:widowControl w:val="0"/>
        <w:autoSpaceDE w:val="0"/>
        <w:autoSpaceDN w:val="0"/>
        <w:adjustRightInd w:val="0"/>
        <w:spacing w:line="280" w:lineRule="atLeast"/>
        <w:ind w:left="1814" w:right="1134"/>
        <w:jc w:val="both"/>
        <w:textAlignment w:val="center"/>
        <w:rPr>
          <w:rFonts w:ascii="Tahoma" w:hAnsi="Tahoma"/>
          <w:i/>
          <w:color w:val="000000"/>
          <w:sz w:val="20"/>
        </w:rPr>
      </w:pPr>
      <w:r>
        <w:rPr>
          <w:rFonts w:ascii="Tahoma" w:hAnsi="Tahoma"/>
          <w:i/>
          <w:color w:val="000000"/>
          <w:sz w:val="20"/>
        </w:rPr>
        <w:t xml:space="preserve">Al </w:t>
      </w:r>
      <w:r w:rsidR="00770989" w:rsidRPr="00BD596B">
        <w:rPr>
          <w:rFonts w:ascii="Tahoma" w:hAnsi="Tahoma"/>
          <w:i/>
          <w:color w:val="000000"/>
          <w:sz w:val="20"/>
        </w:rPr>
        <w:t>Quadro è possibile al</w:t>
      </w:r>
      <w:r w:rsidR="005953BF">
        <w:rPr>
          <w:rFonts w:ascii="Tahoma" w:hAnsi="Tahoma"/>
          <w:i/>
          <w:color w:val="000000"/>
          <w:sz w:val="20"/>
        </w:rPr>
        <w:t>legare eventuali altri documenti</w:t>
      </w:r>
      <w:r w:rsidR="00770989" w:rsidRPr="00BD596B">
        <w:rPr>
          <w:rFonts w:ascii="Tahoma" w:hAnsi="Tahoma"/>
          <w:i/>
          <w:color w:val="000000"/>
          <w:sz w:val="20"/>
        </w:rPr>
        <w:t xml:space="preserve"> ritenuti utili.</w:t>
      </w:r>
    </w:p>
    <w:p w14:paraId="6BB7D45E" w14:textId="77777777" w:rsidR="0008131D" w:rsidRPr="00BD596B" w:rsidRDefault="0008131D" w:rsidP="00770989">
      <w:pPr>
        <w:widowControl w:val="0"/>
        <w:autoSpaceDE w:val="0"/>
        <w:autoSpaceDN w:val="0"/>
        <w:adjustRightInd w:val="0"/>
        <w:spacing w:line="280" w:lineRule="atLeast"/>
        <w:ind w:left="1814" w:right="1134"/>
        <w:jc w:val="both"/>
        <w:textAlignment w:val="center"/>
        <w:rPr>
          <w:rFonts w:ascii="Tahoma" w:hAnsi="Tahoma"/>
          <w:i/>
          <w:color w:val="000000"/>
          <w:sz w:val="20"/>
        </w:rPr>
      </w:pPr>
    </w:p>
    <w:p w14:paraId="065AF890"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6AFE5AB1" w14:textId="77777777" w:rsidR="00092105" w:rsidRPr="00092105" w:rsidRDefault="00092105" w:rsidP="00092105">
      <w:pPr>
        <w:widowControl w:val="0"/>
        <w:numPr>
          <w:ilvl w:val="0"/>
          <w:numId w:val="1"/>
        </w:numPr>
        <w:autoSpaceDE w:val="0"/>
        <w:autoSpaceDN w:val="0"/>
        <w:adjustRightInd w:val="0"/>
        <w:spacing w:line="280" w:lineRule="atLeast"/>
        <w:ind w:right="1134" w:hanging="833"/>
        <w:jc w:val="both"/>
        <w:textAlignment w:val="center"/>
        <w:rPr>
          <w:rFonts w:ascii="Tahoma" w:hAnsi="Tahoma"/>
          <w:b/>
          <w:color w:val="000000"/>
          <w:sz w:val="20"/>
        </w:rPr>
      </w:pPr>
      <w:r w:rsidRPr="00092105">
        <w:rPr>
          <w:rFonts w:ascii="Tahoma" w:hAnsi="Tahoma"/>
          <w:b/>
          <w:color w:val="000000"/>
          <w:sz w:val="20"/>
        </w:rPr>
        <w:t>Quadro C: Risorse uma</w:t>
      </w:r>
      <w:r w:rsidR="00B96C69">
        <w:rPr>
          <w:rFonts w:ascii="Tahoma" w:hAnsi="Tahoma"/>
          <w:b/>
          <w:color w:val="000000"/>
          <w:sz w:val="20"/>
        </w:rPr>
        <w:t>ne e</w:t>
      </w:r>
      <w:r w:rsidRPr="00092105">
        <w:rPr>
          <w:rFonts w:ascii="Tahoma" w:hAnsi="Tahoma"/>
          <w:b/>
          <w:color w:val="000000"/>
          <w:sz w:val="20"/>
        </w:rPr>
        <w:t xml:space="preserve"> infrastrutture</w:t>
      </w:r>
    </w:p>
    <w:p w14:paraId="3AEA22D9"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96C69" w:rsidRPr="00BD596B" w14:paraId="33395C80" w14:textId="77777777" w:rsidTr="00E57CD9">
        <w:trPr>
          <w:trHeight w:hRule="exact" w:val="2268"/>
          <w:jc w:val="center"/>
        </w:trPr>
        <w:tc>
          <w:tcPr>
            <w:tcW w:w="9067" w:type="dxa"/>
            <w:shd w:val="clear" w:color="auto" w:fill="auto"/>
          </w:tcPr>
          <w:p w14:paraId="4347C40F" w14:textId="77777777" w:rsidR="00B96C69" w:rsidRPr="00BD596B" w:rsidRDefault="00B96C69" w:rsidP="00B96C69">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 xml:space="preserve">Quadro </w:t>
            </w:r>
            <w:r>
              <w:rPr>
                <w:rFonts w:ascii="Tahoma" w:hAnsi="Tahoma"/>
                <w:i/>
                <w:color w:val="A6A6A6"/>
                <w:sz w:val="20"/>
                <w:szCs w:val="20"/>
              </w:rPr>
              <w:t>C</w:t>
            </w:r>
            <w:r w:rsidRPr="00BD596B">
              <w:rPr>
                <w:rFonts w:ascii="Tahoma" w:hAnsi="Tahoma"/>
                <w:i/>
                <w:color w:val="A6A6A6"/>
                <w:sz w:val="20"/>
                <w:szCs w:val="20"/>
              </w:rPr>
              <w:t xml:space="preserve">: </w:t>
            </w:r>
            <w:r>
              <w:rPr>
                <w:rFonts w:ascii="Tahoma" w:hAnsi="Tahoma"/>
                <w:i/>
                <w:color w:val="A6A6A6"/>
                <w:sz w:val="20"/>
                <w:szCs w:val="20"/>
              </w:rPr>
              <w:t>Risorse umane e infrastrutture</w:t>
            </w:r>
          </w:p>
        </w:tc>
      </w:tr>
    </w:tbl>
    <w:p w14:paraId="3A9E674D"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69EDD5C7" w14:textId="77777777" w:rsidR="00092105" w:rsidRPr="0062098E" w:rsidRDefault="00B96C69" w:rsidP="00092105">
      <w:pPr>
        <w:widowControl w:val="0"/>
        <w:autoSpaceDE w:val="0"/>
        <w:autoSpaceDN w:val="0"/>
        <w:adjustRightInd w:val="0"/>
        <w:spacing w:line="280" w:lineRule="atLeast"/>
        <w:ind w:left="1814" w:right="1134"/>
        <w:jc w:val="both"/>
        <w:textAlignment w:val="center"/>
        <w:rPr>
          <w:rFonts w:ascii="Tahoma" w:hAnsi="Tahoma"/>
          <w:sz w:val="20"/>
        </w:rPr>
      </w:pPr>
      <w:r w:rsidRPr="0062098E">
        <w:rPr>
          <w:rFonts w:ascii="Tahoma" w:hAnsi="Tahoma"/>
          <w:sz w:val="20"/>
        </w:rPr>
        <w:t>Il Q</w:t>
      </w:r>
      <w:r w:rsidR="006A591D">
        <w:rPr>
          <w:rFonts w:ascii="Tahoma" w:hAnsi="Tahoma"/>
          <w:sz w:val="20"/>
        </w:rPr>
        <w:t>uadro C è</w:t>
      </w:r>
      <w:r w:rsidR="00092105" w:rsidRPr="0062098E">
        <w:rPr>
          <w:rFonts w:ascii="Tahoma" w:hAnsi="Tahoma"/>
          <w:sz w:val="20"/>
        </w:rPr>
        <w:t xml:space="preserve"> un campo di testo libero nel quale </w:t>
      </w:r>
    </w:p>
    <w:p w14:paraId="642F2735" w14:textId="77777777" w:rsidR="00092105" w:rsidRDefault="00356CE0" w:rsidP="00B96C69">
      <w:pPr>
        <w:widowControl w:val="0"/>
        <w:numPr>
          <w:ilvl w:val="0"/>
          <w:numId w:val="2"/>
        </w:numPr>
        <w:autoSpaceDE w:val="0"/>
        <w:autoSpaceDN w:val="0"/>
        <w:adjustRightInd w:val="0"/>
        <w:spacing w:line="280" w:lineRule="atLeast"/>
        <w:ind w:right="1134"/>
        <w:jc w:val="both"/>
        <w:textAlignment w:val="center"/>
        <w:rPr>
          <w:rFonts w:ascii="Tahoma" w:hAnsi="Tahoma"/>
          <w:sz w:val="20"/>
        </w:rPr>
      </w:pPr>
      <w:r w:rsidRPr="0062098E">
        <w:rPr>
          <w:rFonts w:ascii="Tahoma" w:hAnsi="Tahoma"/>
          <w:sz w:val="20"/>
        </w:rPr>
        <w:t>e</w:t>
      </w:r>
      <w:r w:rsidR="00092105" w:rsidRPr="0062098E">
        <w:rPr>
          <w:rFonts w:ascii="Tahoma" w:hAnsi="Tahoma"/>
          <w:sz w:val="20"/>
        </w:rPr>
        <w:t>lencare</w:t>
      </w:r>
      <w:r w:rsidRPr="0062098E">
        <w:rPr>
          <w:rFonts w:ascii="Tahoma" w:hAnsi="Tahoma"/>
          <w:sz w:val="20"/>
        </w:rPr>
        <w:t xml:space="preserve"> (o riportare in forma tabellare)</w:t>
      </w:r>
      <w:r w:rsidR="00092105" w:rsidRPr="0062098E">
        <w:rPr>
          <w:rFonts w:ascii="Tahoma" w:hAnsi="Tahoma"/>
          <w:sz w:val="20"/>
        </w:rPr>
        <w:t xml:space="preserve"> le infrastrutture a</w:t>
      </w:r>
      <w:r w:rsidR="00767CF8">
        <w:rPr>
          <w:rFonts w:ascii="Tahoma" w:hAnsi="Tahoma"/>
          <w:sz w:val="20"/>
        </w:rPr>
        <w:t>d</w:t>
      </w:r>
      <w:r w:rsidR="00092105" w:rsidRPr="0062098E">
        <w:rPr>
          <w:rFonts w:ascii="Tahoma" w:hAnsi="Tahoma"/>
          <w:sz w:val="20"/>
        </w:rPr>
        <w:t xml:space="preserve"> uso del Dipartimento: spazi, locali, laboratori, biblioteche ecc.</w:t>
      </w:r>
      <w:r w:rsidR="00767CF8">
        <w:rPr>
          <w:rFonts w:ascii="Tahoma" w:hAnsi="Tahoma"/>
          <w:sz w:val="20"/>
        </w:rPr>
        <w:t xml:space="preserve"> Possono anche essere inseriti l</w:t>
      </w:r>
      <w:r w:rsidR="00BF2713" w:rsidRPr="0062098E">
        <w:rPr>
          <w:rFonts w:ascii="Tahoma" w:hAnsi="Tahoma"/>
          <w:sz w:val="20"/>
        </w:rPr>
        <w:t>ink a pagine istituzionali nelle quali tali inform</w:t>
      </w:r>
      <w:r w:rsidR="009F1DA6" w:rsidRPr="0062098E">
        <w:rPr>
          <w:rFonts w:ascii="Tahoma" w:hAnsi="Tahoma"/>
          <w:sz w:val="20"/>
        </w:rPr>
        <w:t>a</w:t>
      </w:r>
      <w:r w:rsidR="00BF2713" w:rsidRPr="0062098E">
        <w:rPr>
          <w:rFonts w:ascii="Tahoma" w:hAnsi="Tahoma"/>
          <w:sz w:val="20"/>
        </w:rPr>
        <w:t>zioni</w:t>
      </w:r>
      <w:r w:rsidR="00767CF8" w:rsidRPr="00767CF8">
        <w:rPr>
          <w:rFonts w:ascii="Tahoma" w:hAnsi="Tahoma"/>
          <w:sz w:val="20"/>
        </w:rPr>
        <w:t xml:space="preserve"> </w:t>
      </w:r>
      <w:r w:rsidR="00767CF8">
        <w:rPr>
          <w:rFonts w:ascii="Tahoma" w:hAnsi="Tahoma"/>
          <w:sz w:val="20"/>
        </w:rPr>
        <w:t>sian</w:t>
      </w:r>
      <w:r w:rsidR="00767CF8" w:rsidRPr="0062098E">
        <w:rPr>
          <w:rFonts w:ascii="Tahoma" w:hAnsi="Tahoma"/>
          <w:sz w:val="20"/>
        </w:rPr>
        <w:t>o reperibili</w:t>
      </w:r>
      <w:r w:rsidR="00767CF8">
        <w:rPr>
          <w:rFonts w:ascii="Tahoma" w:hAnsi="Tahoma"/>
          <w:sz w:val="20"/>
        </w:rPr>
        <w:t>;</w:t>
      </w:r>
    </w:p>
    <w:p w14:paraId="7FFFF604" w14:textId="77777777" w:rsidR="00541532" w:rsidRPr="00541532" w:rsidRDefault="00541532" w:rsidP="00541532">
      <w:pPr>
        <w:widowControl w:val="0"/>
        <w:numPr>
          <w:ilvl w:val="0"/>
          <w:numId w:val="2"/>
        </w:numPr>
        <w:autoSpaceDE w:val="0"/>
        <w:autoSpaceDN w:val="0"/>
        <w:adjustRightInd w:val="0"/>
        <w:spacing w:line="280" w:lineRule="atLeast"/>
        <w:ind w:right="1134"/>
        <w:jc w:val="both"/>
        <w:textAlignment w:val="center"/>
        <w:rPr>
          <w:rFonts w:ascii="Tahoma" w:hAnsi="Tahoma"/>
          <w:sz w:val="20"/>
        </w:rPr>
      </w:pPr>
      <w:r w:rsidRPr="0062098E">
        <w:rPr>
          <w:rFonts w:ascii="Tahoma" w:hAnsi="Tahoma"/>
          <w:sz w:val="20"/>
        </w:rPr>
        <w:t>elencare (o riportare in forma tabellare) il personale</w:t>
      </w:r>
      <w:r>
        <w:rPr>
          <w:rFonts w:ascii="Tahoma" w:hAnsi="Tahoma"/>
          <w:sz w:val="20"/>
        </w:rPr>
        <w:t xml:space="preserve"> </w:t>
      </w:r>
      <w:r w:rsidR="00F04E57">
        <w:rPr>
          <w:rFonts w:ascii="Tahoma" w:hAnsi="Tahoma"/>
          <w:sz w:val="20"/>
        </w:rPr>
        <w:t>PTA afferente al Dipartimento</w:t>
      </w:r>
      <w:r w:rsidR="000A6624">
        <w:rPr>
          <w:rFonts w:ascii="Tahoma" w:hAnsi="Tahoma"/>
          <w:sz w:val="20"/>
        </w:rPr>
        <w:t>, con la relativa funzione</w:t>
      </w:r>
      <w:r w:rsidR="00F04E57">
        <w:rPr>
          <w:rFonts w:ascii="Tahoma" w:hAnsi="Tahoma"/>
          <w:sz w:val="20"/>
        </w:rPr>
        <w:t>;</w:t>
      </w:r>
    </w:p>
    <w:p w14:paraId="198DE886" w14:textId="77777777" w:rsidR="00541532" w:rsidRDefault="00092105" w:rsidP="00472F29">
      <w:pPr>
        <w:widowControl w:val="0"/>
        <w:numPr>
          <w:ilvl w:val="0"/>
          <w:numId w:val="2"/>
        </w:numPr>
        <w:autoSpaceDE w:val="0"/>
        <w:autoSpaceDN w:val="0"/>
        <w:adjustRightInd w:val="0"/>
        <w:spacing w:line="280" w:lineRule="atLeast"/>
        <w:ind w:right="1134"/>
        <w:jc w:val="both"/>
        <w:textAlignment w:val="center"/>
        <w:rPr>
          <w:rFonts w:ascii="Tahoma" w:hAnsi="Tahoma"/>
          <w:sz w:val="20"/>
        </w:rPr>
      </w:pPr>
      <w:r w:rsidRPr="00F04E57">
        <w:rPr>
          <w:rFonts w:ascii="Tahoma" w:hAnsi="Tahoma"/>
          <w:sz w:val="20"/>
        </w:rPr>
        <w:t>elenc</w:t>
      </w:r>
      <w:r w:rsidR="00BF2713" w:rsidRPr="00F04E57">
        <w:rPr>
          <w:rFonts w:ascii="Tahoma" w:hAnsi="Tahoma"/>
          <w:sz w:val="20"/>
        </w:rPr>
        <w:t>are</w:t>
      </w:r>
      <w:r w:rsidRPr="00F04E57">
        <w:rPr>
          <w:rFonts w:ascii="Tahoma" w:hAnsi="Tahoma"/>
          <w:sz w:val="20"/>
        </w:rPr>
        <w:t xml:space="preserve"> </w:t>
      </w:r>
      <w:r w:rsidR="00356CE0" w:rsidRPr="00F04E57">
        <w:rPr>
          <w:rFonts w:ascii="Tahoma" w:hAnsi="Tahoma"/>
          <w:sz w:val="20"/>
        </w:rPr>
        <w:t xml:space="preserve">il </w:t>
      </w:r>
      <w:r w:rsidRPr="00F04E57">
        <w:rPr>
          <w:rFonts w:ascii="Tahoma" w:hAnsi="Tahoma"/>
          <w:sz w:val="20"/>
        </w:rPr>
        <w:t>personale</w:t>
      </w:r>
      <w:r w:rsidR="00541532" w:rsidRPr="00F04E57">
        <w:rPr>
          <w:rFonts w:ascii="Tahoma" w:hAnsi="Tahoma"/>
          <w:sz w:val="20"/>
        </w:rPr>
        <w:t xml:space="preserve"> accademico</w:t>
      </w:r>
      <w:r w:rsidR="007A4EDD" w:rsidRPr="00F04E57">
        <w:rPr>
          <w:rFonts w:ascii="Tahoma" w:hAnsi="Tahoma"/>
          <w:sz w:val="20"/>
        </w:rPr>
        <w:t xml:space="preserve"> </w:t>
      </w:r>
      <w:r w:rsidR="000A6624">
        <w:rPr>
          <w:rFonts w:ascii="Tahoma" w:hAnsi="Tahoma"/>
          <w:sz w:val="20"/>
        </w:rPr>
        <w:t>del</w:t>
      </w:r>
      <w:r w:rsidR="00356CE0" w:rsidRPr="00F04E57">
        <w:rPr>
          <w:rFonts w:ascii="Tahoma" w:hAnsi="Tahoma"/>
          <w:sz w:val="20"/>
        </w:rPr>
        <w:t xml:space="preserve"> Dipartimento:</w:t>
      </w:r>
      <w:r w:rsidR="0062098E" w:rsidRPr="00F04E57">
        <w:rPr>
          <w:rFonts w:ascii="Tahoma" w:hAnsi="Tahoma"/>
          <w:sz w:val="20"/>
        </w:rPr>
        <w:t xml:space="preserve"> </w:t>
      </w:r>
      <w:r w:rsidR="00541532" w:rsidRPr="00F04E57">
        <w:rPr>
          <w:rFonts w:ascii="Tahoma" w:hAnsi="Tahoma"/>
          <w:sz w:val="20"/>
        </w:rPr>
        <w:t>professori ordinari (PO)</w:t>
      </w:r>
      <w:r w:rsidR="00356CE0" w:rsidRPr="00F04E57">
        <w:rPr>
          <w:rFonts w:ascii="Tahoma" w:hAnsi="Tahoma"/>
          <w:sz w:val="20"/>
        </w:rPr>
        <w:t xml:space="preserve">, </w:t>
      </w:r>
      <w:r w:rsidR="00541532" w:rsidRPr="00F04E57">
        <w:rPr>
          <w:rFonts w:ascii="Tahoma" w:hAnsi="Tahoma"/>
          <w:sz w:val="20"/>
        </w:rPr>
        <w:t xml:space="preserve">professori associati (PA), </w:t>
      </w:r>
      <w:r w:rsidR="00356CE0" w:rsidRPr="00F04E57">
        <w:rPr>
          <w:rFonts w:ascii="Tahoma" w:hAnsi="Tahoma"/>
          <w:sz w:val="20"/>
        </w:rPr>
        <w:t>ricercatori</w:t>
      </w:r>
      <w:r w:rsidR="00541532" w:rsidRPr="00F04E57">
        <w:rPr>
          <w:rFonts w:ascii="Tahoma" w:hAnsi="Tahoma"/>
          <w:sz w:val="20"/>
        </w:rPr>
        <w:t xml:space="preserve"> a tempo indeterminato (RI)</w:t>
      </w:r>
      <w:r w:rsidR="00356CE0" w:rsidRPr="00F04E57">
        <w:rPr>
          <w:rFonts w:ascii="Tahoma" w:hAnsi="Tahoma"/>
          <w:sz w:val="20"/>
        </w:rPr>
        <w:t xml:space="preserve">, </w:t>
      </w:r>
      <w:r w:rsidR="00541532" w:rsidRPr="00F04E57">
        <w:rPr>
          <w:rFonts w:ascii="Tahoma" w:hAnsi="Tahoma"/>
          <w:sz w:val="20"/>
        </w:rPr>
        <w:t xml:space="preserve">ricercatori a tempo determinato tipo A (RTDA), ricercatori a tempo determinato tipo B (RTDB), </w:t>
      </w:r>
      <w:r w:rsidR="00356CE0" w:rsidRPr="00F04E57">
        <w:rPr>
          <w:rFonts w:ascii="Tahoma" w:hAnsi="Tahoma"/>
          <w:sz w:val="20"/>
        </w:rPr>
        <w:t>dottorandi</w:t>
      </w:r>
      <w:r w:rsidR="00541532" w:rsidRPr="00F04E57">
        <w:rPr>
          <w:rFonts w:ascii="Tahoma" w:hAnsi="Tahoma"/>
          <w:sz w:val="20"/>
        </w:rPr>
        <w:t xml:space="preserve"> (D)</w:t>
      </w:r>
      <w:r w:rsidR="00356CE0" w:rsidRPr="00F04E57">
        <w:rPr>
          <w:rFonts w:ascii="Tahoma" w:hAnsi="Tahoma"/>
          <w:sz w:val="20"/>
        </w:rPr>
        <w:t>, assegnisti</w:t>
      </w:r>
      <w:r w:rsidRPr="00F04E57">
        <w:rPr>
          <w:rFonts w:ascii="Tahoma" w:hAnsi="Tahoma"/>
          <w:sz w:val="20"/>
        </w:rPr>
        <w:t xml:space="preserve"> </w:t>
      </w:r>
      <w:r w:rsidR="00541532" w:rsidRPr="00F04E57">
        <w:rPr>
          <w:rFonts w:ascii="Tahoma" w:hAnsi="Tahoma"/>
          <w:sz w:val="20"/>
        </w:rPr>
        <w:t>(A) suddivisi per area CUN, come indicato nella tabella che segue</w:t>
      </w:r>
      <w:r w:rsidR="00F04E57" w:rsidRPr="00F04E57">
        <w:rPr>
          <w:rFonts w:ascii="Tahoma" w:hAnsi="Tahoma"/>
          <w:sz w:val="20"/>
        </w:rPr>
        <w:t>:</w:t>
      </w:r>
    </w:p>
    <w:p w14:paraId="741E13E6" w14:textId="77777777" w:rsidR="000A6624" w:rsidRDefault="000A6624" w:rsidP="000A6624">
      <w:pPr>
        <w:widowControl w:val="0"/>
        <w:autoSpaceDE w:val="0"/>
        <w:autoSpaceDN w:val="0"/>
        <w:adjustRightInd w:val="0"/>
        <w:spacing w:line="280" w:lineRule="atLeast"/>
        <w:ind w:left="2174" w:right="1134"/>
        <w:jc w:val="both"/>
        <w:textAlignment w:val="center"/>
        <w:rPr>
          <w:rFonts w:ascii="Tahoma" w:hAnsi="Tahoma"/>
          <w:sz w:val="20"/>
        </w:rPr>
      </w:pPr>
    </w:p>
    <w:p w14:paraId="40EE59BD" w14:textId="77777777" w:rsidR="00710BB7" w:rsidRPr="00F04E57" w:rsidRDefault="00710BB7" w:rsidP="000A6624">
      <w:pPr>
        <w:widowControl w:val="0"/>
        <w:autoSpaceDE w:val="0"/>
        <w:autoSpaceDN w:val="0"/>
        <w:adjustRightInd w:val="0"/>
        <w:spacing w:line="280" w:lineRule="atLeast"/>
        <w:ind w:left="2174" w:right="1134"/>
        <w:jc w:val="both"/>
        <w:textAlignment w:val="center"/>
        <w:rPr>
          <w:rFonts w:ascii="Tahoma" w:hAnsi="Tahoma"/>
          <w:sz w:val="20"/>
        </w:rPr>
      </w:pPr>
    </w:p>
    <w:p w14:paraId="12F572D1" w14:textId="77777777" w:rsidR="00541532" w:rsidRPr="00F04E57" w:rsidRDefault="00541532" w:rsidP="00541532">
      <w:pPr>
        <w:widowControl w:val="0"/>
        <w:autoSpaceDE w:val="0"/>
        <w:autoSpaceDN w:val="0"/>
        <w:adjustRightInd w:val="0"/>
        <w:spacing w:line="280" w:lineRule="atLeast"/>
        <w:ind w:left="2174" w:right="1134"/>
        <w:jc w:val="both"/>
        <w:textAlignment w:val="center"/>
        <w:rPr>
          <w:rFonts w:ascii="Tahoma" w:hAnsi="Tahoma"/>
          <w:sz w:val="20"/>
        </w:rPr>
      </w:pPr>
    </w:p>
    <w:tbl>
      <w:tblPr>
        <w:tblW w:w="701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49"/>
        <w:gridCol w:w="755"/>
        <w:gridCol w:w="532"/>
        <w:gridCol w:w="713"/>
        <w:gridCol w:w="711"/>
        <w:gridCol w:w="517"/>
        <w:gridCol w:w="516"/>
        <w:gridCol w:w="715"/>
      </w:tblGrid>
      <w:tr w:rsidR="00541532" w:rsidRPr="00F04E57" w14:paraId="5901700E" w14:textId="77777777" w:rsidTr="00541532">
        <w:tc>
          <w:tcPr>
            <w:tcW w:w="1811" w:type="dxa"/>
            <w:shd w:val="clear" w:color="auto" w:fill="auto"/>
          </w:tcPr>
          <w:p w14:paraId="6D427684" w14:textId="77777777" w:rsidR="00541532" w:rsidRPr="00F04E57" w:rsidRDefault="00541532" w:rsidP="003F69C0">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Ruolo/Area</w:t>
            </w:r>
          </w:p>
        </w:tc>
        <w:tc>
          <w:tcPr>
            <w:tcW w:w="749" w:type="dxa"/>
            <w:shd w:val="clear" w:color="auto" w:fill="auto"/>
          </w:tcPr>
          <w:p w14:paraId="29C9A7CE" w14:textId="77777777" w:rsidR="00541532" w:rsidRPr="00F04E57" w:rsidRDefault="00541532" w:rsidP="003F69C0">
            <w:pPr>
              <w:widowControl w:val="0"/>
              <w:autoSpaceDE w:val="0"/>
              <w:autoSpaceDN w:val="0"/>
              <w:adjustRightInd w:val="0"/>
              <w:spacing w:line="280" w:lineRule="atLeast"/>
              <w:ind w:right="-57"/>
              <w:jc w:val="both"/>
              <w:textAlignment w:val="center"/>
              <w:rPr>
                <w:rFonts w:ascii="Tahoma" w:hAnsi="Tahoma"/>
                <w:sz w:val="20"/>
              </w:rPr>
            </w:pPr>
            <w:r w:rsidRPr="00F04E57">
              <w:rPr>
                <w:rFonts w:ascii="Tahoma" w:hAnsi="Tahoma"/>
                <w:sz w:val="20"/>
              </w:rPr>
              <w:t>PO</w:t>
            </w:r>
          </w:p>
        </w:tc>
        <w:tc>
          <w:tcPr>
            <w:tcW w:w="755" w:type="dxa"/>
            <w:shd w:val="clear" w:color="auto" w:fill="auto"/>
          </w:tcPr>
          <w:p w14:paraId="38375B6F" w14:textId="77777777" w:rsidR="00541532" w:rsidRPr="00F04E57" w:rsidRDefault="00541532" w:rsidP="003F69C0">
            <w:pPr>
              <w:widowControl w:val="0"/>
              <w:autoSpaceDE w:val="0"/>
              <w:autoSpaceDN w:val="0"/>
              <w:adjustRightInd w:val="0"/>
              <w:spacing w:line="280" w:lineRule="atLeast"/>
              <w:ind w:right="-10"/>
              <w:jc w:val="both"/>
              <w:textAlignment w:val="center"/>
              <w:rPr>
                <w:rFonts w:ascii="Tahoma" w:hAnsi="Tahoma"/>
                <w:sz w:val="20"/>
              </w:rPr>
            </w:pPr>
            <w:r w:rsidRPr="00F04E57">
              <w:rPr>
                <w:rFonts w:ascii="Tahoma" w:hAnsi="Tahoma"/>
                <w:sz w:val="20"/>
              </w:rPr>
              <w:t>PA</w:t>
            </w:r>
          </w:p>
        </w:tc>
        <w:tc>
          <w:tcPr>
            <w:tcW w:w="532" w:type="dxa"/>
            <w:shd w:val="clear" w:color="auto" w:fill="auto"/>
          </w:tcPr>
          <w:p w14:paraId="3EBB83BF"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RI</w:t>
            </w:r>
          </w:p>
        </w:tc>
        <w:tc>
          <w:tcPr>
            <w:tcW w:w="713" w:type="dxa"/>
          </w:tcPr>
          <w:p w14:paraId="3ABA08BC"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RTDA</w:t>
            </w:r>
          </w:p>
        </w:tc>
        <w:tc>
          <w:tcPr>
            <w:tcW w:w="711" w:type="dxa"/>
          </w:tcPr>
          <w:p w14:paraId="0DEDDFAE"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RTDB</w:t>
            </w:r>
          </w:p>
        </w:tc>
        <w:tc>
          <w:tcPr>
            <w:tcW w:w="517" w:type="dxa"/>
          </w:tcPr>
          <w:p w14:paraId="79AABF58"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D</w:t>
            </w:r>
          </w:p>
        </w:tc>
        <w:tc>
          <w:tcPr>
            <w:tcW w:w="516" w:type="dxa"/>
          </w:tcPr>
          <w:p w14:paraId="267B8875"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A</w:t>
            </w:r>
          </w:p>
        </w:tc>
        <w:tc>
          <w:tcPr>
            <w:tcW w:w="715" w:type="dxa"/>
          </w:tcPr>
          <w:p w14:paraId="6C2EC326"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totale</w:t>
            </w:r>
          </w:p>
        </w:tc>
      </w:tr>
      <w:tr w:rsidR="00541532" w:rsidRPr="00F04E57" w14:paraId="646E34A3" w14:textId="77777777" w:rsidTr="00541532">
        <w:tc>
          <w:tcPr>
            <w:tcW w:w="1811" w:type="dxa"/>
            <w:shd w:val="clear" w:color="auto" w:fill="auto"/>
          </w:tcPr>
          <w:p w14:paraId="2734AE9E" w14:textId="77777777" w:rsidR="00541532" w:rsidRPr="00F04E57" w:rsidRDefault="00541532" w:rsidP="003F69C0">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AREA….</w:t>
            </w:r>
          </w:p>
        </w:tc>
        <w:tc>
          <w:tcPr>
            <w:tcW w:w="749" w:type="dxa"/>
            <w:shd w:val="clear" w:color="auto" w:fill="auto"/>
          </w:tcPr>
          <w:p w14:paraId="2B1B9B99" w14:textId="77777777" w:rsidR="00541532" w:rsidRPr="00F04E57" w:rsidRDefault="00541532" w:rsidP="003F69C0">
            <w:pPr>
              <w:widowControl w:val="0"/>
              <w:autoSpaceDE w:val="0"/>
              <w:autoSpaceDN w:val="0"/>
              <w:adjustRightInd w:val="0"/>
              <w:spacing w:line="280" w:lineRule="atLeast"/>
              <w:ind w:right="-57"/>
              <w:jc w:val="both"/>
              <w:textAlignment w:val="center"/>
              <w:rPr>
                <w:rFonts w:ascii="Tahoma" w:hAnsi="Tahoma"/>
                <w:sz w:val="20"/>
              </w:rPr>
            </w:pPr>
          </w:p>
        </w:tc>
        <w:tc>
          <w:tcPr>
            <w:tcW w:w="755" w:type="dxa"/>
            <w:shd w:val="clear" w:color="auto" w:fill="auto"/>
          </w:tcPr>
          <w:p w14:paraId="5D2CF8E6" w14:textId="77777777" w:rsidR="00541532" w:rsidRPr="00F04E57" w:rsidRDefault="00541532" w:rsidP="003F69C0">
            <w:pPr>
              <w:widowControl w:val="0"/>
              <w:autoSpaceDE w:val="0"/>
              <w:autoSpaceDN w:val="0"/>
              <w:adjustRightInd w:val="0"/>
              <w:spacing w:line="280" w:lineRule="atLeast"/>
              <w:ind w:right="-10"/>
              <w:jc w:val="both"/>
              <w:textAlignment w:val="center"/>
              <w:rPr>
                <w:rFonts w:ascii="Tahoma" w:hAnsi="Tahoma"/>
                <w:sz w:val="20"/>
              </w:rPr>
            </w:pPr>
          </w:p>
        </w:tc>
        <w:tc>
          <w:tcPr>
            <w:tcW w:w="532" w:type="dxa"/>
            <w:shd w:val="clear" w:color="auto" w:fill="auto"/>
          </w:tcPr>
          <w:p w14:paraId="215571DD"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3" w:type="dxa"/>
          </w:tcPr>
          <w:p w14:paraId="65FDEABF"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1" w:type="dxa"/>
          </w:tcPr>
          <w:p w14:paraId="59239BD1"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7" w:type="dxa"/>
          </w:tcPr>
          <w:p w14:paraId="461D997C"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6" w:type="dxa"/>
          </w:tcPr>
          <w:p w14:paraId="78960DD9"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5" w:type="dxa"/>
          </w:tcPr>
          <w:p w14:paraId="2F9E3BF0"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r>
      <w:tr w:rsidR="00541532" w:rsidRPr="00F04E57" w14:paraId="3E5D06B3" w14:textId="77777777" w:rsidTr="00541532">
        <w:tc>
          <w:tcPr>
            <w:tcW w:w="1811" w:type="dxa"/>
            <w:shd w:val="clear" w:color="auto" w:fill="auto"/>
          </w:tcPr>
          <w:p w14:paraId="72E631DF" w14:textId="77777777" w:rsidR="00541532" w:rsidRPr="00F04E57" w:rsidRDefault="00541532" w:rsidP="003F69C0">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AREA…</w:t>
            </w:r>
          </w:p>
        </w:tc>
        <w:tc>
          <w:tcPr>
            <w:tcW w:w="749" w:type="dxa"/>
            <w:shd w:val="clear" w:color="auto" w:fill="auto"/>
          </w:tcPr>
          <w:p w14:paraId="04141DFE" w14:textId="77777777" w:rsidR="00541532" w:rsidRPr="00F04E57" w:rsidRDefault="00541532" w:rsidP="003F69C0">
            <w:pPr>
              <w:widowControl w:val="0"/>
              <w:autoSpaceDE w:val="0"/>
              <w:autoSpaceDN w:val="0"/>
              <w:adjustRightInd w:val="0"/>
              <w:spacing w:line="280" w:lineRule="atLeast"/>
              <w:ind w:right="-57"/>
              <w:jc w:val="both"/>
              <w:textAlignment w:val="center"/>
              <w:rPr>
                <w:rFonts w:ascii="Tahoma" w:hAnsi="Tahoma"/>
                <w:sz w:val="20"/>
              </w:rPr>
            </w:pPr>
          </w:p>
        </w:tc>
        <w:tc>
          <w:tcPr>
            <w:tcW w:w="755" w:type="dxa"/>
            <w:shd w:val="clear" w:color="auto" w:fill="auto"/>
          </w:tcPr>
          <w:p w14:paraId="12CF54FF" w14:textId="77777777" w:rsidR="00541532" w:rsidRPr="00F04E57" w:rsidRDefault="00541532" w:rsidP="003F69C0">
            <w:pPr>
              <w:widowControl w:val="0"/>
              <w:autoSpaceDE w:val="0"/>
              <w:autoSpaceDN w:val="0"/>
              <w:adjustRightInd w:val="0"/>
              <w:spacing w:line="280" w:lineRule="atLeast"/>
              <w:ind w:right="-10"/>
              <w:jc w:val="both"/>
              <w:textAlignment w:val="center"/>
              <w:rPr>
                <w:rFonts w:ascii="Tahoma" w:hAnsi="Tahoma"/>
                <w:sz w:val="20"/>
              </w:rPr>
            </w:pPr>
          </w:p>
        </w:tc>
        <w:tc>
          <w:tcPr>
            <w:tcW w:w="532" w:type="dxa"/>
            <w:shd w:val="clear" w:color="auto" w:fill="auto"/>
          </w:tcPr>
          <w:p w14:paraId="36FC6532"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3" w:type="dxa"/>
          </w:tcPr>
          <w:p w14:paraId="0BC30F9A"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1" w:type="dxa"/>
          </w:tcPr>
          <w:p w14:paraId="553A31A7"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7" w:type="dxa"/>
          </w:tcPr>
          <w:p w14:paraId="348FC20A"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6" w:type="dxa"/>
          </w:tcPr>
          <w:p w14:paraId="0A13C277"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5" w:type="dxa"/>
          </w:tcPr>
          <w:p w14:paraId="331817FD"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r>
      <w:tr w:rsidR="00541532" w:rsidRPr="00F04E57" w14:paraId="2AB74CC5" w14:textId="77777777" w:rsidTr="00541532">
        <w:tc>
          <w:tcPr>
            <w:tcW w:w="1811" w:type="dxa"/>
            <w:shd w:val="clear" w:color="auto" w:fill="auto"/>
          </w:tcPr>
          <w:p w14:paraId="11D6C6F0" w14:textId="77777777" w:rsidR="00541532" w:rsidRPr="00F04E57" w:rsidRDefault="00541532" w:rsidP="003F69C0">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AREA…</w:t>
            </w:r>
          </w:p>
        </w:tc>
        <w:tc>
          <w:tcPr>
            <w:tcW w:w="749" w:type="dxa"/>
            <w:shd w:val="clear" w:color="auto" w:fill="auto"/>
          </w:tcPr>
          <w:p w14:paraId="779AAAB8" w14:textId="77777777" w:rsidR="00541532" w:rsidRPr="00F04E57" w:rsidRDefault="00541532" w:rsidP="003F69C0">
            <w:pPr>
              <w:widowControl w:val="0"/>
              <w:autoSpaceDE w:val="0"/>
              <w:autoSpaceDN w:val="0"/>
              <w:adjustRightInd w:val="0"/>
              <w:spacing w:line="280" w:lineRule="atLeast"/>
              <w:ind w:right="-57"/>
              <w:jc w:val="both"/>
              <w:textAlignment w:val="center"/>
              <w:rPr>
                <w:rFonts w:ascii="Tahoma" w:hAnsi="Tahoma"/>
                <w:sz w:val="20"/>
              </w:rPr>
            </w:pPr>
          </w:p>
        </w:tc>
        <w:tc>
          <w:tcPr>
            <w:tcW w:w="755" w:type="dxa"/>
            <w:shd w:val="clear" w:color="auto" w:fill="auto"/>
          </w:tcPr>
          <w:p w14:paraId="03944444" w14:textId="77777777" w:rsidR="00541532" w:rsidRPr="00F04E57" w:rsidRDefault="00541532" w:rsidP="003F69C0">
            <w:pPr>
              <w:widowControl w:val="0"/>
              <w:autoSpaceDE w:val="0"/>
              <w:autoSpaceDN w:val="0"/>
              <w:adjustRightInd w:val="0"/>
              <w:spacing w:line="280" w:lineRule="atLeast"/>
              <w:ind w:right="-10"/>
              <w:jc w:val="both"/>
              <w:textAlignment w:val="center"/>
              <w:rPr>
                <w:rFonts w:ascii="Tahoma" w:hAnsi="Tahoma"/>
                <w:sz w:val="20"/>
              </w:rPr>
            </w:pPr>
          </w:p>
        </w:tc>
        <w:tc>
          <w:tcPr>
            <w:tcW w:w="532" w:type="dxa"/>
            <w:shd w:val="clear" w:color="auto" w:fill="auto"/>
          </w:tcPr>
          <w:p w14:paraId="6A0B9C13"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3" w:type="dxa"/>
          </w:tcPr>
          <w:p w14:paraId="5A6F67A8"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1" w:type="dxa"/>
          </w:tcPr>
          <w:p w14:paraId="7EE8814D"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7" w:type="dxa"/>
          </w:tcPr>
          <w:p w14:paraId="38B56F0B"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6" w:type="dxa"/>
          </w:tcPr>
          <w:p w14:paraId="2371CD71"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5" w:type="dxa"/>
          </w:tcPr>
          <w:p w14:paraId="5FE336B9"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r>
      <w:tr w:rsidR="00541532" w:rsidRPr="00F04E57" w14:paraId="23F7C13C" w14:textId="77777777" w:rsidTr="00541532">
        <w:tc>
          <w:tcPr>
            <w:tcW w:w="1811" w:type="dxa"/>
            <w:shd w:val="clear" w:color="auto" w:fill="auto"/>
          </w:tcPr>
          <w:p w14:paraId="5508FB2E" w14:textId="77777777" w:rsidR="00541532" w:rsidRPr="00F04E57" w:rsidRDefault="00541532" w:rsidP="003F69C0">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etc</w:t>
            </w:r>
          </w:p>
        </w:tc>
        <w:tc>
          <w:tcPr>
            <w:tcW w:w="749" w:type="dxa"/>
            <w:shd w:val="clear" w:color="auto" w:fill="auto"/>
          </w:tcPr>
          <w:p w14:paraId="5498F6D7" w14:textId="77777777" w:rsidR="00541532" w:rsidRPr="00F04E57" w:rsidRDefault="00541532" w:rsidP="003F69C0">
            <w:pPr>
              <w:widowControl w:val="0"/>
              <w:autoSpaceDE w:val="0"/>
              <w:autoSpaceDN w:val="0"/>
              <w:adjustRightInd w:val="0"/>
              <w:spacing w:line="280" w:lineRule="atLeast"/>
              <w:ind w:right="-57"/>
              <w:jc w:val="both"/>
              <w:textAlignment w:val="center"/>
              <w:rPr>
                <w:rFonts w:ascii="Tahoma" w:hAnsi="Tahoma"/>
                <w:sz w:val="20"/>
              </w:rPr>
            </w:pPr>
          </w:p>
        </w:tc>
        <w:tc>
          <w:tcPr>
            <w:tcW w:w="755" w:type="dxa"/>
            <w:shd w:val="clear" w:color="auto" w:fill="auto"/>
          </w:tcPr>
          <w:p w14:paraId="0B427BDD" w14:textId="77777777" w:rsidR="00541532" w:rsidRPr="00F04E57" w:rsidRDefault="00541532" w:rsidP="003F69C0">
            <w:pPr>
              <w:widowControl w:val="0"/>
              <w:autoSpaceDE w:val="0"/>
              <w:autoSpaceDN w:val="0"/>
              <w:adjustRightInd w:val="0"/>
              <w:spacing w:line="280" w:lineRule="atLeast"/>
              <w:ind w:right="-10"/>
              <w:jc w:val="both"/>
              <w:textAlignment w:val="center"/>
              <w:rPr>
                <w:rFonts w:ascii="Tahoma" w:hAnsi="Tahoma"/>
                <w:sz w:val="20"/>
              </w:rPr>
            </w:pPr>
          </w:p>
        </w:tc>
        <w:tc>
          <w:tcPr>
            <w:tcW w:w="532" w:type="dxa"/>
            <w:shd w:val="clear" w:color="auto" w:fill="auto"/>
          </w:tcPr>
          <w:p w14:paraId="10967407"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3" w:type="dxa"/>
          </w:tcPr>
          <w:p w14:paraId="76EDE07E"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1" w:type="dxa"/>
          </w:tcPr>
          <w:p w14:paraId="1ECA4B92"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7" w:type="dxa"/>
          </w:tcPr>
          <w:p w14:paraId="51C1D503"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6" w:type="dxa"/>
          </w:tcPr>
          <w:p w14:paraId="1415BE0B"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5" w:type="dxa"/>
          </w:tcPr>
          <w:p w14:paraId="21285954"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r>
      <w:tr w:rsidR="00541532" w:rsidRPr="00F04E57" w14:paraId="32BD9869" w14:textId="77777777" w:rsidTr="00541532">
        <w:tc>
          <w:tcPr>
            <w:tcW w:w="1811" w:type="dxa"/>
            <w:shd w:val="clear" w:color="auto" w:fill="auto"/>
          </w:tcPr>
          <w:p w14:paraId="72BCECD7" w14:textId="77777777" w:rsidR="00541532" w:rsidRPr="00F04E57" w:rsidRDefault="00541532" w:rsidP="003F69C0">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TOTALE</w:t>
            </w:r>
          </w:p>
        </w:tc>
        <w:tc>
          <w:tcPr>
            <w:tcW w:w="749" w:type="dxa"/>
            <w:shd w:val="clear" w:color="auto" w:fill="auto"/>
          </w:tcPr>
          <w:p w14:paraId="54D6F056" w14:textId="77777777" w:rsidR="00541532" w:rsidRPr="00F04E57" w:rsidRDefault="00541532" w:rsidP="003F69C0">
            <w:pPr>
              <w:widowControl w:val="0"/>
              <w:autoSpaceDE w:val="0"/>
              <w:autoSpaceDN w:val="0"/>
              <w:adjustRightInd w:val="0"/>
              <w:spacing w:line="280" w:lineRule="atLeast"/>
              <w:ind w:right="-57"/>
              <w:jc w:val="both"/>
              <w:textAlignment w:val="center"/>
              <w:rPr>
                <w:rFonts w:ascii="Tahoma" w:hAnsi="Tahoma"/>
                <w:sz w:val="20"/>
              </w:rPr>
            </w:pPr>
          </w:p>
        </w:tc>
        <w:tc>
          <w:tcPr>
            <w:tcW w:w="755" w:type="dxa"/>
            <w:shd w:val="clear" w:color="auto" w:fill="auto"/>
          </w:tcPr>
          <w:p w14:paraId="54CEF360" w14:textId="77777777" w:rsidR="00541532" w:rsidRPr="00F04E57" w:rsidRDefault="00541532" w:rsidP="003F69C0">
            <w:pPr>
              <w:widowControl w:val="0"/>
              <w:autoSpaceDE w:val="0"/>
              <w:autoSpaceDN w:val="0"/>
              <w:adjustRightInd w:val="0"/>
              <w:spacing w:line="280" w:lineRule="atLeast"/>
              <w:ind w:right="-10"/>
              <w:jc w:val="both"/>
              <w:textAlignment w:val="center"/>
              <w:rPr>
                <w:rFonts w:ascii="Tahoma" w:hAnsi="Tahoma"/>
                <w:sz w:val="20"/>
              </w:rPr>
            </w:pPr>
          </w:p>
        </w:tc>
        <w:tc>
          <w:tcPr>
            <w:tcW w:w="532" w:type="dxa"/>
            <w:shd w:val="clear" w:color="auto" w:fill="auto"/>
          </w:tcPr>
          <w:p w14:paraId="225B8571"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3" w:type="dxa"/>
          </w:tcPr>
          <w:p w14:paraId="2C1AF22E"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1" w:type="dxa"/>
          </w:tcPr>
          <w:p w14:paraId="20C9960B"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7" w:type="dxa"/>
          </w:tcPr>
          <w:p w14:paraId="708DFAD6"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516" w:type="dxa"/>
          </w:tcPr>
          <w:p w14:paraId="11DCD197"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c>
          <w:tcPr>
            <w:tcW w:w="715" w:type="dxa"/>
          </w:tcPr>
          <w:p w14:paraId="5F614C6B" w14:textId="77777777" w:rsidR="00541532" w:rsidRPr="00F04E57" w:rsidRDefault="00541532" w:rsidP="003F69C0">
            <w:pPr>
              <w:widowControl w:val="0"/>
              <w:autoSpaceDE w:val="0"/>
              <w:autoSpaceDN w:val="0"/>
              <w:adjustRightInd w:val="0"/>
              <w:spacing w:line="280" w:lineRule="atLeast"/>
              <w:jc w:val="both"/>
              <w:textAlignment w:val="center"/>
              <w:rPr>
                <w:rFonts w:ascii="Tahoma" w:hAnsi="Tahoma"/>
                <w:sz w:val="20"/>
              </w:rPr>
            </w:pPr>
          </w:p>
        </w:tc>
      </w:tr>
    </w:tbl>
    <w:p w14:paraId="2E8CD16F" w14:textId="77777777" w:rsidR="00541532" w:rsidRPr="00F04E57" w:rsidRDefault="00541532" w:rsidP="00541532">
      <w:pPr>
        <w:widowControl w:val="0"/>
        <w:autoSpaceDE w:val="0"/>
        <w:autoSpaceDN w:val="0"/>
        <w:adjustRightInd w:val="0"/>
        <w:spacing w:line="280" w:lineRule="atLeast"/>
        <w:ind w:left="2174" w:right="1134"/>
        <w:jc w:val="both"/>
        <w:textAlignment w:val="center"/>
        <w:rPr>
          <w:rFonts w:ascii="Tahoma" w:hAnsi="Tahoma"/>
          <w:sz w:val="20"/>
        </w:rPr>
      </w:pPr>
    </w:p>
    <w:p w14:paraId="6B4B4844" w14:textId="77777777" w:rsidR="00797E1E" w:rsidRDefault="00797E1E"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42205AB4" w14:textId="77777777" w:rsidR="00797E1E" w:rsidRDefault="00797E1E"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6E448AEC" w14:textId="77777777" w:rsidR="00483953" w:rsidRDefault="00483953"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56927047" w14:textId="77777777" w:rsidR="00483953" w:rsidRDefault="00483953"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4AEA270A" w14:textId="77777777" w:rsidR="00483953" w:rsidRDefault="00483953"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13E87CE8" w14:textId="77777777" w:rsidR="00483953" w:rsidRDefault="00483953"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590C94B1" w14:textId="77777777" w:rsidR="00797E1E" w:rsidRDefault="00797E1E"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p>
    <w:p w14:paraId="52B11DEC"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b/>
          <w:color w:val="000000"/>
          <w:sz w:val="20"/>
        </w:rPr>
      </w:pPr>
      <w:r w:rsidRPr="00092105">
        <w:rPr>
          <w:rFonts w:ascii="Tahoma" w:hAnsi="Tahoma"/>
          <w:b/>
          <w:color w:val="000000"/>
          <w:sz w:val="20"/>
        </w:rPr>
        <w:t>PARTE II: RISULTATI DELLA RICERCA</w:t>
      </w:r>
    </w:p>
    <w:p w14:paraId="6FD5B57B"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74A02C36" w14:textId="77777777" w:rsidR="00092105" w:rsidRDefault="00092105" w:rsidP="00092105">
      <w:pPr>
        <w:widowControl w:val="0"/>
        <w:numPr>
          <w:ilvl w:val="0"/>
          <w:numId w:val="1"/>
        </w:numPr>
        <w:autoSpaceDE w:val="0"/>
        <w:autoSpaceDN w:val="0"/>
        <w:adjustRightInd w:val="0"/>
        <w:spacing w:line="280" w:lineRule="atLeast"/>
        <w:ind w:right="1134" w:hanging="833"/>
        <w:jc w:val="both"/>
        <w:textAlignment w:val="center"/>
        <w:rPr>
          <w:rFonts w:ascii="Tahoma" w:hAnsi="Tahoma"/>
          <w:b/>
          <w:color w:val="000000"/>
          <w:sz w:val="20"/>
        </w:rPr>
      </w:pPr>
      <w:r w:rsidRPr="00092105">
        <w:rPr>
          <w:rFonts w:ascii="Tahoma" w:hAnsi="Tahoma"/>
          <w:b/>
          <w:color w:val="000000"/>
          <w:sz w:val="20"/>
        </w:rPr>
        <w:t>Quadro D: Produzione scientifica</w:t>
      </w:r>
    </w:p>
    <w:p w14:paraId="3FCD0FA0" w14:textId="77777777" w:rsidR="00BF2713" w:rsidRPr="00092105" w:rsidRDefault="00BF2713" w:rsidP="00BF2713">
      <w:pPr>
        <w:widowControl w:val="0"/>
        <w:autoSpaceDE w:val="0"/>
        <w:autoSpaceDN w:val="0"/>
        <w:adjustRightInd w:val="0"/>
        <w:spacing w:line="280" w:lineRule="atLeast"/>
        <w:ind w:left="2534" w:right="1134"/>
        <w:jc w:val="both"/>
        <w:textAlignment w:val="center"/>
        <w:rPr>
          <w:rFonts w:ascii="Tahoma" w:hAnsi="Tahoma"/>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F2713" w:rsidRPr="00BD596B" w14:paraId="19C4DCC1" w14:textId="77777777" w:rsidTr="00E57CD9">
        <w:trPr>
          <w:trHeight w:hRule="exact" w:val="2268"/>
          <w:jc w:val="center"/>
        </w:trPr>
        <w:tc>
          <w:tcPr>
            <w:tcW w:w="9067" w:type="dxa"/>
            <w:shd w:val="clear" w:color="auto" w:fill="auto"/>
          </w:tcPr>
          <w:p w14:paraId="38DD3847" w14:textId="77777777" w:rsidR="00BF2713" w:rsidRPr="00BD596B" w:rsidRDefault="00BF2713" w:rsidP="00BF2713">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 xml:space="preserve">Quadro </w:t>
            </w:r>
            <w:r>
              <w:rPr>
                <w:rFonts w:ascii="Tahoma" w:hAnsi="Tahoma"/>
                <w:i/>
                <w:color w:val="A6A6A6"/>
                <w:sz w:val="20"/>
                <w:szCs w:val="20"/>
              </w:rPr>
              <w:t>D</w:t>
            </w:r>
            <w:r w:rsidRPr="00BD596B">
              <w:rPr>
                <w:rFonts w:ascii="Tahoma" w:hAnsi="Tahoma"/>
                <w:i/>
                <w:color w:val="A6A6A6"/>
                <w:sz w:val="20"/>
                <w:szCs w:val="20"/>
              </w:rPr>
              <w:t xml:space="preserve">: </w:t>
            </w:r>
            <w:r>
              <w:rPr>
                <w:rFonts w:ascii="Tahoma" w:hAnsi="Tahoma"/>
                <w:i/>
                <w:color w:val="A6A6A6"/>
                <w:sz w:val="20"/>
                <w:szCs w:val="20"/>
              </w:rPr>
              <w:t>Produzione scientifica</w:t>
            </w:r>
          </w:p>
        </w:tc>
      </w:tr>
    </w:tbl>
    <w:p w14:paraId="30558D3D"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5D182EAE" w14:textId="77777777" w:rsidR="007B645B" w:rsidRPr="00F04E57" w:rsidRDefault="007B645B" w:rsidP="0008131D">
      <w:pPr>
        <w:widowControl w:val="0"/>
        <w:autoSpaceDE w:val="0"/>
        <w:autoSpaceDN w:val="0"/>
        <w:adjustRightInd w:val="0"/>
        <w:spacing w:line="280" w:lineRule="atLeast"/>
        <w:ind w:left="1701" w:right="1134"/>
        <w:jc w:val="both"/>
        <w:textAlignment w:val="center"/>
        <w:rPr>
          <w:rFonts w:ascii="Tahoma" w:hAnsi="Tahoma"/>
          <w:sz w:val="20"/>
        </w:rPr>
      </w:pPr>
      <w:r w:rsidRPr="00F04E57">
        <w:rPr>
          <w:rFonts w:ascii="Tahoma" w:hAnsi="Tahoma"/>
          <w:sz w:val="20"/>
        </w:rPr>
        <w:t>Il Quadro D ha ad oggetto l’analisi della produzione scientifica dei docenti, ricercatori, assegnisti e dottorandi nell’anno solare di riferimento. Nel campo di testo libero riportare un commento alle analisi prodotte e/o acquisite.</w:t>
      </w:r>
    </w:p>
    <w:p w14:paraId="03C3BB08" w14:textId="77777777" w:rsidR="007B645B" w:rsidRPr="00F04E57" w:rsidRDefault="007B645B" w:rsidP="0008131D">
      <w:pPr>
        <w:widowControl w:val="0"/>
        <w:autoSpaceDE w:val="0"/>
        <w:autoSpaceDN w:val="0"/>
        <w:adjustRightInd w:val="0"/>
        <w:spacing w:line="280" w:lineRule="atLeast"/>
        <w:ind w:left="1701" w:right="1134"/>
        <w:jc w:val="both"/>
        <w:textAlignment w:val="center"/>
        <w:rPr>
          <w:rFonts w:ascii="Tahoma" w:hAnsi="Tahoma"/>
          <w:sz w:val="20"/>
        </w:rPr>
      </w:pPr>
      <w:r w:rsidRPr="00F04E57">
        <w:rPr>
          <w:rFonts w:ascii="Tahoma" w:hAnsi="Tahoma"/>
          <w:sz w:val="20"/>
        </w:rPr>
        <w:t>Si fa presente che:</w:t>
      </w:r>
    </w:p>
    <w:p w14:paraId="06EAD204" w14:textId="77777777" w:rsidR="007B645B" w:rsidRPr="00F04E57" w:rsidRDefault="007B645B" w:rsidP="0008131D">
      <w:pPr>
        <w:widowControl w:val="0"/>
        <w:numPr>
          <w:ilvl w:val="0"/>
          <w:numId w:val="3"/>
        </w:numPr>
        <w:autoSpaceDE w:val="0"/>
        <w:autoSpaceDN w:val="0"/>
        <w:adjustRightInd w:val="0"/>
        <w:spacing w:line="280" w:lineRule="atLeast"/>
        <w:ind w:left="1701" w:right="1134" w:firstLine="0"/>
        <w:jc w:val="both"/>
        <w:textAlignment w:val="center"/>
        <w:rPr>
          <w:rFonts w:ascii="Tahoma" w:hAnsi="Tahoma"/>
          <w:sz w:val="20"/>
        </w:rPr>
      </w:pPr>
      <w:r w:rsidRPr="00F04E57">
        <w:rPr>
          <w:rFonts w:ascii="Tahoma" w:hAnsi="Tahoma"/>
          <w:sz w:val="20"/>
        </w:rPr>
        <w:t>per supportare l’attività di monitoraggio il Dipartimento può avvalersi di eventuali analisi complessive prodotte a livello di Ateneo;</w:t>
      </w:r>
    </w:p>
    <w:p w14:paraId="79878817" w14:textId="77777777" w:rsidR="007B645B" w:rsidRPr="00F04E57" w:rsidRDefault="007B645B" w:rsidP="0008131D">
      <w:pPr>
        <w:widowControl w:val="0"/>
        <w:numPr>
          <w:ilvl w:val="0"/>
          <w:numId w:val="3"/>
        </w:numPr>
        <w:autoSpaceDE w:val="0"/>
        <w:autoSpaceDN w:val="0"/>
        <w:adjustRightInd w:val="0"/>
        <w:spacing w:line="280" w:lineRule="atLeast"/>
        <w:ind w:left="1701" w:right="1134" w:firstLine="0"/>
        <w:jc w:val="both"/>
        <w:textAlignment w:val="center"/>
        <w:rPr>
          <w:rFonts w:ascii="Tahoma" w:hAnsi="Tahoma"/>
          <w:sz w:val="20"/>
        </w:rPr>
      </w:pPr>
      <w:r w:rsidRPr="00F04E57">
        <w:rPr>
          <w:rFonts w:ascii="Tahoma" w:hAnsi="Tahoma"/>
          <w:sz w:val="20"/>
        </w:rPr>
        <w:t xml:space="preserve">la fonte di riferimento per l’acquisizione </w:t>
      </w:r>
      <w:r w:rsidR="00906169">
        <w:rPr>
          <w:rFonts w:ascii="Tahoma" w:hAnsi="Tahoma"/>
          <w:sz w:val="20"/>
        </w:rPr>
        <w:t xml:space="preserve">dei </w:t>
      </w:r>
      <w:r w:rsidRPr="00F04E57">
        <w:rPr>
          <w:rFonts w:ascii="Tahoma" w:hAnsi="Tahoma"/>
          <w:sz w:val="20"/>
        </w:rPr>
        <w:t>dati disaggregati è l’archivio delle pubblicazioni e dei prodotti della ricerca d’Ateneo EXQUIRITE (https://ricerca.unistrapg.it/)</w:t>
      </w:r>
      <w:r w:rsidR="00AF7BD9">
        <w:rPr>
          <w:rFonts w:ascii="Tahoma" w:hAnsi="Tahoma"/>
          <w:sz w:val="20"/>
        </w:rPr>
        <w:t>.</w:t>
      </w:r>
    </w:p>
    <w:p w14:paraId="5F7CD3BD" w14:textId="77777777" w:rsidR="007B645B" w:rsidRPr="00F04E57" w:rsidRDefault="007B645B" w:rsidP="0008131D">
      <w:pPr>
        <w:widowControl w:val="0"/>
        <w:autoSpaceDE w:val="0"/>
        <w:autoSpaceDN w:val="0"/>
        <w:adjustRightInd w:val="0"/>
        <w:spacing w:line="280" w:lineRule="atLeast"/>
        <w:ind w:left="1701" w:right="1134"/>
        <w:jc w:val="both"/>
        <w:textAlignment w:val="center"/>
        <w:rPr>
          <w:rFonts w:ascii="Tahoma" w:hAnsi="Tahoma"/>
          <w:sz w:val="20"/>
        </w:rPr>
      </w:pPr>
    </w:p>
    <w:p w14:paraId="52D3DD64" w14:textId="77777777" w:rsidR="007B645B" w:rsidRPr="00F04E57" w:rsidRDefault="007B645B" w:rsidP="0008131D">
      <w:pPr>
        <w:widowControl w:val="0"/>
        <w:autoSpaceDE w:val="0"/>
        <w:autoSpaceDN w:val="0"/>
        <w:adjustRightInd w:val="0"/>
        <w:spacing w:line="280" w:lineRule="atLeast"/>
        <w:ind w:left="1701" w:right="1134"/>
        <w:jc w:val="both"/>
        <w:textAlignment w:val="center"/>
        <w:rPr>
          <w:rFonts w:ascii="Tahoma" w:hAnsi="Tahoma"/>
          <w:sz w:val="20"/>
        </w:rPr>
      </w:pPr>
      <w:r w:rsidRPr="00F04E57">
        <w:rPr>
          <w:rFonts w:ascii="Tahoma" w:hAnsi="Tahoma"/>
          <w:sz w:val="20"/>
        </w:rPr>
        <w:t xml:space="preserve">Si dovranno comunque riportare il numero </w:t>
      </w:r>
      <w:r w:rsidRPr="0024503A">
        <w:rPr>
          <w:rFonts w:ascii="Tahoma" w:hAnsi="Tahoma"/>
          <w:sz w:val="20"/>
        </w:rPr>
        <w:t>total</w:t>
      </w:r>
      <w:r w:rsidR="0024503A" w:rsidRPr="0024503A">
        <w:rPr>
          <w:rFonts w:ascii="Tahoma" w:hAnsi="Tahoma"/>
          <w:sz w:val="20"/>
        </w:rPr>
        <w:t xml:space="preserve">e </w:t>
      </w:r>
      <w:r w:rsidRPr="0024503A">
        <w:rPr>
          <w:rFonts w:ascii="Tahoma" w:hAnsi="Tahoma"/>
          <w:sz w:val="20"/>
        </w:rPr>
        <w:t>di</w:t>
      </w:r>
      <w:r w:rsidRPr="00F04E57">
        <w:rPr>
          <w:rFonts w:ascii="Tahoma" w:hAnsi="Tahoma"/>
          <w:sz w:val="20"/>
        </w:rPr>
        <w:t xml:space="preserve"> pubblicazioni per l’anno di riferimento ed il prec</w:t>
      </w:r>
      <w:r w:rsidR="00F04E57" w:rsidRPr="00F04E57">
        <w:rPr>
          <w:rFonts w:ascii="Tahoma" w:hAnsi="Tahoma"/>
          <w:sz w:val="20"/>
        </w:rPr>
        <w:t>e</w:t>
      </w:r>
      <w:r w:rsidRPr="00F04E57">
        <w:rPr>
          <w:rFonts w:ascii="Tahoma" w:hAnsi="Tahoma"/>
          <w:sz w:val="20"/>
        </w:rPr>
        <w:t>dente, suddivise per tipologia di interesse (vedi EXQUIRITE articoli su rivista, monografie, etc</w:t>
      </w:r>
      <w:r w:rsidR="000F6912">
        <w:rPr>
          <w:rFonts w:ascii="Tahoma" w:hAnsi="Tahoma"/>
          <w:sz w:val="20"/>
        </w:rPr>
        <w:t>.</w:t>
      </w:r>
      <w:r w:rsidRPr="00F04E57">
        <w:rPr>
          <w:rFonts w:ascii="Tahoma" w:hAnsi="Tahoma"/>
          <w:sz w:val="20"/>
        </w:rPr>
        <w:t>) e per area CUN di riferimento</w:t>
      </w:r>
      <w:r w:rsidR="00AF7BD9">
        <w:rPr>
          <w:rFonts w:ascii="Tahoma" w:hAnsi="Tahoma"/>
          <w:sz w:val="20"/>
        </w:rPr>
        <w:t>.</w:t>
      </w:r>
    </w:p>
    <w:p w14:paraId="24E1161A" w14:textId="77777777" w:rsidR="007B645B" w:rsidRPr="00F04E57" w:rsidRDefault="007B645B" w:rsidP="007B645B">
      <w:pPr>
        <w:widowControl w:val="0"/>
        <w:autoSpaceDE w:val="0"/>
        <w:autoSpaceDN w:val="0"/>
        <w:adjustRightInd w:val="0"/>
        <w:spacing w:line="280" w:lineRule="atLeast"/>
        <w:ind w:left="1814" w:right="1134"/>
        <w:jc w:val="both"/>
        <w:textAlignment w:val="center"/>
        <w:rPr>
          <w:rFonts w:ascii="Tahoma" w:hAnsi="Tahoma"/>
          <w:sz w:val="20"/>
        </w:rPr>
      </w:pPr>
    </w:p>
    <w:tbl>
      <w:tblPr>
        <w:tblW w:w="8279" w:type="dxa"/>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315"/>
        <w:gridCol w:w="1849"/>
        <w:gridCol w:w="9"/>
      </w:tblGrid>
      <w:tr w:rsidR="007B645B" w:rsidRPr="00F04E57" w14:paraId="7765B7DD" w14:textId="77777777" w:rsidTr="00BF00DE">
        <w:tc>
          <w:tcPr>
            <w:tcW w:w="8279" w:type="dxa"/>
            <w:gridSpan w:val="5"/>
            <w:shd w:val="clear" w:color="auto" w:fill="auto"/>
          </w:tcPr>
          <w:p w14:paraId="6A19B5F0" w14:textId="77777777" w:rsidR="007B645B" w:rsidRPr="00F04E57" w:rsidRDefault="007B645B" w:rsidP="00BF00DE">
            <w:pPr>
              <w:widowControl w:val="0"/>
              <w:autoSpaceDE w:val="0"/>
              <w:autoSpaceDN w:val="0"/>
              <w:adjustRightInd w:val="0"/>
              <w:spacing w:line="280" w:lineRule="atLeast"/>
              <w:ind w:right="1134"/>
              <w:jc w:val="both"/>
              <w:textAlignment w:val="center"/>
              <w:rPr>
                <w:rFonts w:ascii="Tahoma" w:hAnsi="Tahoma"/>
                <w:sz w:val="20"/>
              </w:rPr>
            </w:pPr>
            <w:r w:rsidRPr="00F04E57">
              <w:rPr>
                <w:rFonts w:ascii="Tahoma" w:hAnsi="Tahoma"/>
                <w:sz w:val="20"/>
              </w:rPr>
              <w:t>AREA 01</w:t>
            </w:r>
          </w:p>
        </w:tc>
      </w:tr>
      <w:tr w:rsidR="007B645B" w:rsidRPr="00F04E57" w14:paraId="5A699570" w14:textId="77777777" w:rsidTr="00BF00DE">
        <w:trPr>
          <w:gridAfter w:val="1"/>
          <w:wAfter w:w="9" w:type="dxa"/>
        </w:trPr>
        <w:tc>
          <w:tcPr>
            <w:tcW w:w="1980" w:type="dxa"/>
            <w:shd w:val="clear" w:color="auto" w:fill="auto"/>
          </w:tcPr>
          <w:p w14:paraId="144B86E9"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Tipologia</w:t>
            </w:r>
          </w:p>
        </w:tc>
        <w:tc>
          <w:tcPr>
            <w:tcW w:w="2126" w:type="dxa"/>
            <w:shd w:val="clear" w:color="auto" w:fill="auto"/>
          </w:tcPr>
          <w:p w14:paraId="3083423B"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r w:rsidRPr="00F04E57">
              <w:rPr>
                <w:rFonts w:ascii="Tahoma" w:hAnsi="Tahoma"/>
                <w:sz w:val="20"/>
              </w:rPr>
              <w:t xml:space="preserve">Anno di riferimento </w:t>
            </w:r>
          </w:p>
        </w:tc>
        <w:tc>
          <w:tcPr>
            <w:tcW w:w="2315" w:type="dxa"/>
            <w:shd w:val="clear" w:color="auto" w:fill="auto"/>
          </w:tcPr>
          <w:p w14:paraId="3690A401"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r w:rsidRPr="00F04E57">
              <w:rPr>
                <w:rFonts w:ascii="Tahoma" w:hAnsi="Tahoma"/>
                <w:sz w:val="20"/>
              </w:rPr>
              <w:t>Anno di riferimento -1</w:t>
            </w:r>
          </w:p>
        </w:tc>
        <w:tc>
          <w:tcPr>
            <w:tcW w:w="1849" w:type="dxa"/>
            <w:shd w:val="clear" w:color="auto" w:fill="auto"/>
          </w:tcPr>
          <w:p w14:paraId="65F09AA5"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totale</w:t>
            </w:r>
          </w:p>
        </w:tc>
      </w:tr>
      <w:tr w:rsidR="007B645B" w:rsidRPr="00F04E57" w14:paraId="60BB2E7A" w14:textId="77777777" w:rsidTr="00BF00DE">
        <w:trPr>
          <w:gridAfter w:val="1"/>
          <w:wAfter w:w="9" w:type="dxa"/>
        </w:trPr>
        <w:tc>
          <w:tcPr>
            <w:tcW w:w="1980" w:type="dxa"/>
            <w:shd w:val="clear" w:color="auto" w:fill="auto"/>
          </w:tcPr>
          <w:p w14:paraId="1F96E04D" w14:textId="77777777" w:rsidR="007B645B" w:rsidRPr="00F04E57" w:rsidRDefault="00906169" w:rsidP="00BF00DE">
            <w:pPr>
              <w:widowControl w:val="0"/>
              <w:autoSpaceDE w:val="0"/>
              <w:autoSpaceDN w:val="0"/>
              <w:adjustRightInd w:val="0"/>
              <w:spacing w:line="280" w:lineRule="atLeast"/>
              <w:ind w:right="35"/>
              <w:jc w:val="both"/>
              <w:textAlignment w:val="center"/>
              <w:rPr>
                <w:rFonts w:ascii="Tahoma" w:hAnsi="Tahoma"/>
                <w:sz w:val="20"/>
              </w:rPr>
            </w:pPr>
            <w:r>
              <w:rPr>
                <w:rFonts w:ascii="Tahoma" w:hAnsi="Tahoma"/>
                <w:sz w:val="20"/>
              </w:rPr>
              <w:t>A</w:t>
            </w:r>
            <w:r w:rsidR="007B645B" w:rsidRPr="00F04E57">
              <w:rPr>
                <w:rFonts w:ascii="Tahoma" w:hAnsi="Tahoma"/>
                <w:sz w:val="20"/>
              </w:rPr>
              <w:t>rticolo in rivista</w:t>
            </w:r>
          </w:p>
        </w:tc>
        <w:tc>
          <w:tcPr>
            <w:tcW w:w="2126" w:type="dxa"/>
            <w:shd w:val="clear" w:color="auto" w:fill="auto"/>
          </w:tcPr>
          <w:p w14:paraId="7A27B20D"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5FE692E2"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2B9DD32D"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r w:rsidR="007B645B" w:rsidRPr="00F04E57" w14:paraId="7EA86C4D" w14:textId="77777777" w:rsidTr="00BF00DE">
        <w:trPr>
          <w:gridAfter w:val="1"/>
          <w:wAfter w:w="9" w:type="dxa"/>
        </w:trPr>
        <w:tc>
          <w:tcPr>
            <w:tcW w:w="1980" w:type="dxa"/>
            <w:shd w:val="clear" w:color="auto" w:fill="auto"/>
          </w:tcPr>
          <w:p w14:paraId="07F2E2F4" w14:textId="77777777" w:rsidR="007B645B" w:rsidRPr="00F04E57" w:rsidRDefault="00906169" w:rsidP="00BF00DE">
            <w:pPr>
              <w:widowControl w:val="0"/>
              <w:autoSpaceDE w:val="0"/>
              <w:autoSpaceDN w:val="0"/>
              <w:adjustRightInd w:val="0"/>
              <w:spacing w:line="280" w:lineRule="atLeast"/>
              <w:ind w:right="35"/>
              <w:jc w:val="both"/>
              <w:textAlignment w:val="center"/>
              <w:rPr>
                <w:rFonts w:ascii="Tahoma" w:hAnsi="Tahoma"/>
                <w:sz w:val="20"/>
              </w:rPr>
            </w:pPr>
            <w:r>
              <w:rPr>
                <w:rFonts w:ascii="Tahoma" w:hAnsi="Tahoma"/>
                <w:sz w:val="20"/>
              </w:rPr>
              <w:t>M</w:t>
            </w:r>
            <w:r w:rsidR="007B645B" w:rsidRPr="00F04E57">
              <w:rPr>
                <w:rFonts w:ascii="Tahoma" w:hAnsi="Tahoma"/>
                <w:sz w:val="20"/>
              </w:rPr>
              <w:t>onografia</w:t>
            </w:r>
          </w:p>
        </w:tc>
        <w:tc>
          <w:tcPr>
            <w:tcW w:w="2126" w:type="dxa"/>
            <w:shd w:val="clear" w:color="auto" w:fill="auto"/>
          </w:tcPr>
          <w:p w14:paraId="0BF95BF2"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78491A51"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2783999A"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r w:rsidR="007B645B" w:rsidRPr="00F04E57" w14:paraId="7BCE9D4C" w14:textId="77777777" w:rsidTr="00BF00DE">
        <w:trPr>
          <w:gridAfter w:val="1"/>
          <w:wAfter w:w="9" w:type="dxa"/>
        </w:trPr>
        <w:tc>
          <w:tcPr>
            <w:tcW w:w="1980" w:type="dxa"/>
            <w:shd w:val="clear" w:color="auto" w:fill="auto"/>
          </w:tcPr>
          <w:p w14:paraId="1E4FD17E"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etc</w:t>
            </w:r>
          </w:p>
        </w:tc>
        <w:tc>
          <w:tcPr>
            <w:tcW w:w="2126" w:type="dxa"/>
            <w:shd w:val="clear" w:color="auto" w:fill="auto"/>
          </w:tcPr>
          <w:p w14:paraId="77248AA3"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4FE79470"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02366508"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r w:rsidR="007B645B" w:rsidRPr="00F04E57" w14:paraId="457EA655" w14:textId="77777777" w:rsidTr="00BF00DE">
        <w:trPr>
          <w:gridAfter w:val="1"/>
          <w:wAfter w:w="9" w:type="dxa"/>
        </w:trPr>
        <w:tc>
          <w:tcPr>
            <w:tcW w:w="1980" w:type="dxa"/>
            <w:shd w:val="clear" w:color="auto" w:fill="auto"/>
          </w:tcPr>
          <w:p w14:paraId="4075720F"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TOTALE</w:t>
            </w:r>
          </w:p>
        </w:tc>
        <w:tc>
          <w:tcPr>
            <w:tcW w:w="2126" w:type="dxa"/>
            <w:shd w:val="clear" w:color="auto" w:fill="auto"/>
          </w:tcPr>
          <w:p w14:paraId="74A5872E"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0D3FF8D5"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6A39C670"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bl>
    <w:p w14:paraId="26BFD715" w14:textId="77777777" w:rsidR="007B645B" w:rsidRPr="00F04E57" w:rsidRDefault="007B645B" w:rsidP="00092105">
      <w:pPr>
        <w:widowControl w:val="0"/>
        <w:autoSpaceDE w:val="0"/>
        <w:autoSpaceDN w:val="0"/>
        <w:adjustRightInd w:val="0"/>
        <w:spacing w:line="280" w:lineRule="atLeast"/>
        <w:ind w:left="1814" w:right="1134"/>
        <w:jc w:val="both"/>
        <w:textAlignment w:val="center"/>
        <w:rPr>
          <w:rFonts w:ascii="Tahoma" w:hAnsi="Tahoma"/>
          <w:sz w:val="20"/>
        </w:rPr>
      </w:pPr>
    </w:p>
    <w:tbl>
      <w:tblPr>
        <w:tblW w:w="8279" w:type="dxa"/>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315"/>
        <w:gridCol w:w="1849"/>
        <w:gridCol w:w="9"/>
      </w:tblGrid>
      <w:tr w:rsidR="007B645B" w:rsidRPr="00F04E57" w14:paraId="4593B13E" w14:textId="77777777" w:rsidTr="00BF00DE">
        <w:tc>
          <w:tcPr>
            <w:tcW w:w="8279" w:type="dxa"/>
            <w:gridSpan w:val="5"/>
            <w:shd w:val="clear" w:color="auto" w:fill="auto"/>
          </w:tcPr>
          <w:p w14:paraId="28AB100E" w14:textId="77777777" w:rsidR="007B645B" w:rsidRPr="00F04E57" w:rsidRDefault="00906169" w:rsidP="00BF00DE">
            <w:pPr>
              <w:widowControl w:val="0"/>
              <w:autoSpaceDE w:val="0"/>
              <w:autoSpaceDN w:val="0"/>
              <w:adjustRightInd w:val="0"/>
              <w:spacing w:line="280" w:lineRule="atLeast"/>
              <w:ind w:right="1134"/>
              <w:jc w:val="both"/>
              <w:textAlignment w:val="center"/>
              <w:rPr>
                <w:rFonts w:ascii="Tahoma" w:hAnsi="Tahoma"/>
                <w:sz w:val="20"/>
              </w:rPr>
            </w:pPr>
            <w:r>
              <w:rPr>
                <w:rFonts w:ascii="Tahoma" w:hAnsi="Tahoma"/>
                <w:sz w:val="20"/>
              </w:rPr>
              <w:t xml:space="preserve">AREA </w:t>
            </w:r>
            <w:r w:rsidR="0036737C">
              <w:rPr>
                <w:rFonts w:ascii="Tahoma" w:hAnsi="Tahoma"/>
                <w:sz w:val="20"/>
              </w:rPr>
              <w:t>….</w:t>
            </w:r>
          </w:p>
        </w:tc>
      </w:tr>
      <w:tr w:rsidR="007B645B" w:rsidRPr="00F04E57" w14:paraId="361DC87F" w14:textId="77777777" w:rsidTr="00BF00DE">
        <w:trPr>
          <w:gridAfter w:val="1"/>
          <w:wAfter w:w="9" w:type="dxa"/>
        </w:trPr>
        <w:tc>
          <w:tcPr>
            <w:tcW w:w="1980" w:type="dxa"/>
            <w:shd w:val="clear" w:color="auto" w:fill="auto"/>
          </w:tcPr>
          <w:p w14:paraId="4E036E4A"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Tipologia</w:t>
            </w:r>
          </w:p>
        </w:tc>
        <w:tc>
          <w:tcPr>
            <w:tcW w:w="2126" w:type="dxa"/>
            <w:shd w:val="clear" w:color="auto" w:fill="auto"/>
          </w:tcPr>
          <w:p w14:paraId="74AAF3C2"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r w:rsidRPr="00F04E57">
              <w:rPr>
                <w:rFonts w:ascii="Tahoma" w:hAnsi="Tahoma"/>
                <w:sz w:val="20"/>
              </w:rPr>
              <w:t>Anno di riferimento</w:t>
            </w:r>
          </w:p>
        </w:tc>
        <w:tc>
          <w:tcPr>
            <w:tcW w:w="2315" w:type="dxa"/>
            <w:shd w:val="clear" w:color="auto" w:fill="auto"/>
          </w:tcPr>
          <w:p w14:paraId="5D564260"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r w:rsidRPr="00F04E57">
              <w:rPr>
                <w:rFonts w:ascii="Tahoma" w:hAnsi="Tahoma"/>
                <w:sz w:val="20"/>
              </w:rPr>
              <w:t xml:space="preserve">Anno di riferimento -1 </w:t>
            </w:r>
          </w:p>
        </w:tc>
        <w:tc>
          <w:tcPr>
            <w:tcW w:w="1849" w:type="dxa"/>
            <w:shd w:val="clear" w:color="auto" w:fill="auto"/>
          </w:tcPr>
          <w:p w14:paraId="513D421A"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r w:rsidRPr="00F04E57">
              <w:rPr>
                <w:rFonts w:ascii="Tahoma" w:hAnsi="Tahoma"/>
                <w:sz w:val="20"/>
              </w:rPr>
              <w:t>totale</w:t>
            </w:r>
          </w:p>
        </w:tc>
      </w:tr>
      <w:tr w:rsidR="007B645B" w:rsidRPr="00F04E57" w14:paraId="2CA72798" w14:textId="77777777" w:rsidTr="00BF00DE">
        <w:trPr>
          <w:gridAfter w:val="1"/>
          <w:wAfter w:w="9" w:type="dxa"/>
        </w:trPr>
        <w:tc>
          <w:tcPr>
            <w:tcW w:w="1980" w:type="dxa"/>
            <w:shd w:val="clear" w:color="auto" w:fill="auto"/>
          </w:tcPr>
          <w:p w14:paraId="2FA17CF1"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Articolo in rivista</w:t>
            </w:r>
          </w:p>
        </w:tc>
        <w:tc>
          <w:tcPr>
            <w:tcW w:w="2126" w:type="dxa"/>
            <w:shd w:val="clear" w:color="auto" w:fill="auto"/>
          </w:tcPr>
          <w:p w14:paraId="6142E3FE"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5E317B30"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2B4FBA34"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r w:rsidR="007B645B" w:rsidRPr="00F04E57" w14:paraId="0DC42907" w14:textId="77777777" w:rsidTr="00BF00DE">
        <w:trPr>
          <w:gridAfter w:val="1"/>
          <w:wAfter w:w="9" w:type="dxa"/>
        </w:trPr>
        <w:tc>
          <w:tcPr>
            <w:tcW w:w="1980" w:type="dxa"/>
            <w:shd w:val="clear" w:color="auto" w:fill="auto"/>
          </w:tcPr>
          <w:p w14:paraId="23A6CFBB" w14:textId="77777777" w:rsidR="007B645B" w:rsidRPr="00F04E57" w:rsidRDefault="00906169" w:rsidP="00BF00DE">
            <w:pPr>
              <w:widowControl w:val="0"/>
              <w:autoSpaceDE w:val="0"/>
              <w:autoSpaceDN w:val="0"/>
              <w:adjustRightInd w:val="0"/>
              <w:spacing w:line="280" w:lineRule="atLeast"/>
              <w:ind w:right="35"/>
              <w:jc w:val="both"/>
              <w:textAlignment w:val="center"/>
              <w:rPr>
                <w:rFonts w:ascii="Tahoma" w:hAnsi="Tahoma"/>
                <w:sz w:val="20"/>
              </w:rPr>
            </w:pPr>
            <w:r>
              <w:rPr>
                <w:rFonts w:ascii="Tahoma" w:hAnsi="Tahoma"/>
                <w:sz w:val="20"/>
              </w:rPr>
              <w:t>M</w:t>
            </w:r>
            <w:r w:rsidR="007B645B" w:rsidRPr="00F04E57">
              <w:rPr>
                <w:rFonts w:ascii="Tahoma" w:hAnsi="Tahoma"/>
                <w:sz w:val="20"/>
              </w:rPr>
              <w:t>onografia</w:t>
            </w:r>
          </w:p>
        </w:tc>
        <w:tc>
          <w:tcPr>
            <w:tcW w:w="2126" w:type="dxa"/>
            <w:shd w:val="clear" w:color="auto" w:fill="auto"/>
          </w:tcPr>
          <w:p w14:paraId="517C06C9"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1E1D1C4C"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5DD349D4"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r w:rsidR="007B645B" w:rsidRPr="00F04E57" w14:paraId="23B0034C" w14:textId="77777777" w:rsidTr="00BF00DE">
        <w:trPr>
          <w:gridAfter w:val="1"/>
          <w:wAfter w:w="9" w:type="dxa"/>
        </w:trPr>
        <w:tc>
          <w:tcPr>
            <w:tcW w:w="1980" w:type="dxa"/>
            <w:shd w:val="clear" w:color="auto" w:fill="auto"/>
          </w:tcPr>
          <w:p w14:paraId="3966B14F"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etc</w:t>
            </w:r>
          </w:p>
        </w:tc>
        <w:tc>
          <w:tcPr>
            <w:tcW w:w="2126" w:type="dxa"/>
            <w:shd w:val="clear" w:color="auto" w:fill="auto"/>
          </w:tcPr>
          <w:p w14:paraId="33ACED48"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0C17A4DF"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021CBDF5"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r w:rsidR="007B645B" w:rsidRPr="00F04E57" w14:paraId="0C820C56" w14:textId="77777777" w:rsidTr="00BF00DE">
        <w:trPr>
          <w:gridAfter w:val="1"/>
          <w:wAfter w:w="9" w:type="dxa"/>
        </w:trPr>
        <w:tc>
          <w:tcPr>
            <w:tcW w:w="1980" w:type="dxa"/>
            <w:shd w:val="clear" w:color="auto" w:fill="auto"/>
          </w:tcPr>
          <w:p w14:paraId="327B434B" w14:textId="77777777" w:rsidR="007B645B" w:rsidRPr="00F04E57" w:rsidRDefault="007B645B" w:rsidP="00BF00DE">
            <w:pPr>
              <w:widowControl w:val="0"/>
              <w:autoSpaceDE w:val="0"/>
              <w:autoSpaceDN w:val="0"/>
              <w:adjustRightInd w:val="0"/>
              <w:spacing w:line="280" w:lineRule="atLeast"/>
              <w:ind w:right="35"/>
              <w:jc w:val="both"/>
              <w:textAlignment w:val="center"/>
              <w:rPr>
                <w:rFonts w:ascii="Tahoma" w:hAnsi="Tahoma"/>
                <w:sz w:val="20"/>
              </w:rPr>
            </w:pPr>
            <w:r w:rsidRPr="00F04E57">
              <w:rPr>
                <w:rFonts w:ascii="Tahoma" w:hAnsi="Tahoma"/>
                <w:sz w:val="20"/>
              </w:rPr>
              <w:t>TOTALE</w:t>
            </w:r>
          </w:p>
        </w:tc>
        <w:tc>
          <w:tcPr>
            <w:tcW w:w="2126" w:type="dxa"/>
            <w:shd w:val="clear" w:color="auto" w:fill="auto"/>
          </w:tcPr>
          <w:p w14:paraId="3DD16611" w14:textId="77777777" w:rsidR="007B645B" w:rsidRPr="00F04E57" w:rsidRDefault="007B645B" w:rsidP="00BF00DE">
            <w:pPr>
              <w:widowControl w:val="0"/>
              <w:autoSpaceDE w:val="0"/>
              <w:autoSpaceDN w:val="0"/>
              <w:adjustRightInd w:val="0"/>
              <w:spacing w:line="280" w:lineRule="atLeast"/>
              <w:ind w:right="-57"/>
              <w:jc w:val="both"/>
              <w:textAlignment w:val="center"/>
              <w:rPr>
                <w:rFonts w:ascii="Tahoma" w:hAnsi="Tahoma"/>
                <w:sz w:val="20"/>
              </w:rPr>
            </w:pPr>
          </w:p>
        </w:tc>
        <w:tc>
          <w:tcPr>
            <w:tcW w:w="2315" w:type="dxa"/>
            <w:shd w:val="clear" w:color="auto" w:fill="auto"/>
          </w:tcPr>
          <w:p w14:paraId="25458181" w14:textId="77777777" w:rsidR="007B645B" w:rsidRPr="00F04E57" w:rsidRDefault="007B645B" w:rsidP="00BF00DE">
            <w:pPr>
              <w:widowControl w:val="0"/>
              <w:autoSpaceDE w:val="0"/>
              <w:autoSpaceDN w:val="0"/>
              <w:adjustRightInd w:val="0"/>
              <w:spacing w:line="280" w:lineRule="atLeast"/>
              <w:ind w:right="-10"/>
              <w:jc w:val="both"/>
              <w:textAlignment w:val="center"/>
              <w:rPr>
                <w:rFonts w:ascii="Tahoma" w:hAnsi="Tahoma"/>
                <w:sz w:val="20"/>
              </w:rPr>
            </w:pPr>
          </w:p>
        </w:tc>
        <w:tc>
          <w:tcPr>
            <w:tcW w:w="1849" w:type="dxa"/>
            <w:shd w:val="clear" w:color="auto" w:fill="auto"/>
          </w:tcPr>
          <w:p w14:paraId="7685F7D8" w14:textId="77777777" w:rsidR="007B645B" w:rsidRPr="00F04E57" w:rsidRDefault="007B645B" w:rsidP="00BF00DE">
            <w:pPr>
              <w:widowControl w:val="0"/>
              <w:autoSpaceDE w:val="0"/>
              <w:autoSpaceDN w:val="0"/>
              <w:adjustRightInd w:val="0"/>
              <w:spacing w:line="280" w:lineRule="atLeast"/>
              <w:jc w:val="both"/>
              <w:textAlignment w:val="center"/>
              <w:rPr>
                <w:rFonts w:ascii="Tahoma" w:hAnsi="Tahoma"/>
                <w:sz w:val="20"/>
              </w:rPr>
            </w:pPr>
          </w:p>
        </w:tc>
      </w:tr>
    </w:tbl>
    <w:p w14:paraId="74200440" w14:textId="77777777" w:rsidR="00092105" w:rsidRDefault="00092105" w:rsidP="00092105">
      <w:pPr>
        <w:widowControl w:val="0"/>
        <w:autoSpaceDE w:val="0"/>
        <w:autoSpaceDN w:val="0"/>
        <w:adjustRightInd w:val="0"/>
        <w:spacing w:line="280" w:lineRule="atLeast"/>
        <w:ind w:left="1814" w:right="1134"/>
        <w:jc w:val="both"/>
        <w:textAlignment w:val="center"/>
        <w:rPr>
          <w:rFonts w:ascii="Tahoma" w:hAnsi="Tahoma"/>
          <w:sz w:val="20"/>
        </w:rPr>
      </w:pPr>
    </w:p>
    <w:p w14:paraId="0B4FF042" w14:textId="77777777" w:rsidR="00AF7BD9" w:rsidRDefault="0036737C" w:rsidP="00AF7BD9">
      <w:pPr>
        <w:widowControl w:val="0"/>
        <w:autoSpaceDE w:val="0"/>
        <w:autoSpaceDN w:val="0"/>
        <w:adjustRightInd w:val="0"/>
        <w:spacing w:line="280" w:lineRule="atLeast"/>
        <w:ind w:left="2534" w:right="1134"/>
        <w:jc w:val="both"/>
        <w:textAlignment w:val="center"/>
        <w:rPr>
          <w:rFonts w:ascii="Tahoma" w:hAnsi="Tahoma"/>
          <w:bCs/>
          <w:color w:val="000000"/>
          <w:sz w:val="20"/>
        </w:rPr>
      </w:pPr>
      <w:r w:rsidRPr="0036737C">
        <w:rPr>
          <w:rFonts w:ascii="Tahoma" w:hAnsi="Tahoma"/>
          <w:bCs/>
          <w:color w:val="000000"/>
          <w:sz w:val="20"/>
        </w:rPr>
        <w:t>E</w:t>
      </w:r>
      <w:r w:rsidR="00483953">
        <w:rPr>
          <w:rFonts w:ascii="Tahoma" w:hAnsi="Tahoma"/>
          <w:bCs/>
          <w:color w:val="000000"/>
          <w:sz w:val="20"/>
        </w:rPr>
        <w:t>tc.</w:t>
      </w:r>
    </w:p>
    <w:p w14:paraId="14C0C1C3" w14:textId="77777777" w:rsidR="00483953" w:rsidRDefault="00483953" w:rsidP="00AF7BD9">
      <w:pPr>
        <w:widowControl w:val="0"/>
        <w:autoSpaceDE w:val="0"/>
        <w:autoSpaceDN w:val="0"/>
        <w:adjustRightInd w:val="0"/>
        <w:spacing w:line="280" w:lineRule="atLeast"/>
        <w:ind w:left="2534" w:right="1134"/>
        <w:jc w:val="both"/>
        <w:textAlignment w:val="center"/>
        <w:rPr>
          <w:rFonts w:ascii="Tahoma" w:hAnsi="Tahoma"/>
          <w:bCs/>
          <w:color w:val="000000"/>
          <w:sz w:val="20"/>
        </w:rPr>
      </w:pPr>
    </w:p>
    <w:p w14:paraId="41D608A4" w14:textId="77777777" w:rsidR="00D34CF9" w:rsidRPr="0036737C" w:rsidRDefault="00D34CF9" w:rsidP="00AF7BD9">
      <w:pPr>
        <w:widowControl w:val="0"/>
        <w:autoSpaceDE w:val="0"/>
        <w:autoSpaceDN w:val="0"/>
        <w:adjustRightInd w:val="0"/>
        <w:spacing w:line="280" w:lineRule="atLeast"/>
        <w:ind w:left="2534" w:right="1134"/>
        <w:jc w:val="both"/>
        <w:textAlignment w:val="center"/>
        <w:rPr>
          <w:rFonts w:ascii="Tahoma" w:hAnsi="Tahoma"/>
          <w:bCs/>
          <w:color w:val="000000"/>
          <w:sz w:val="20"/>
        </w:rPr>
      </w:pPr>
    </w:p>
    <w:p w14:paraId="4B165B43" w14:textId="77777777" w:rsidR="00092105" w:rsidRDefault="00BB0FCD" w:rsidP="00BB0FCD">
      <w:pPr>
        <w:widowControl w:val="0"/>
        <w:numPr>
          <w:ilvl w:val="0"/>
          <w:numId w:val="1"/>
        </w:numPr>
        <w:autoSpaceDE w:val="0"/>
        <w:autoSpaceDN w:val="0"/>
        <w:adjustRightInd w:val="0"/>
        <w:spacing w:line="280" w:lineRule="atLeast"/>
        <w:ind w:right="1134" w:hanging="833"/>
        <w:jc w:val="both"/>
        <w:textAlignment w:val="center"/>
        <w:rPr>
          <w:rFonts w:ascii="Tahoma" w:hAnsi="Tahoma"/>
          <w:b/>
          <w:color w:val="000000"/>
          <w:sz w:val="20"/>
        </w:rPr>
      </w:pPr>
      <w:r w:rsidRPr="00BB0FCD">
        <w:rPr>
          <w:rFonts w:ascii="Tahoma" w:hAnsi="Tahoma"/>
          <w:b/>
          <w:color w:val="000000"/>
          <w:sz w:val="20"/>
        </w:rPr>
        <w:t>Quadro E: Internazionalizzazione</w:t>
      </w:r>
    </w:p>
    <w:p w14:paraId="33B7F175" w14:textId="77777777" w:rsidR="00BB0FCD" w:rsidRPr="00BB0FCD" w:rsidRDefault="00BB0FCD" w:rsidP="00BB0FCD">
      <w:pPr>
        <w:widowControl w:val="0"/>
        <w:autoSpaceDE w:val="0"/>
        <w:autoSpaceDN w:val="0"/>
        <w:adjustRightInd w:val="0"/>
        <w:spacing w:line="280" w:lineRule="atLeast"/>
        <w:ind w:left="2534" w:right="1134"/>
        <w:jc w:val="both"/>
        <w:textAlignment w:val="center"/>
        <w:rPr>
          <w:rFonts w:ascii="Tahoma" w:hAnsi="Tahoma"/>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B0FCD" w:rsidRPr="00BD596B" w14:paraId="2CC9EE82" w14:textId="77777777" w:rsidTr="00E57CD9">
        <w:trPr>
          <w:trHeight w:hRule="exact" w:val="2268"/>
          <w:jc w:val="center"/>
        </w:trPr>
        <w:tc>
          <w:tcPr>
            <w:tcW w:w="9067" w:type="dxa"/>
            <w:shd w:val="clear" w:color="auto" w:fill="auto"/>
          </w:tcPr>
          <w:p w14:paraId="32B6E05C" w14:textId="77777777" w:rsidR="00BB0FCD" w:rsidRPr="00BD596B" w:rsidRDefault="00BB0FCD" w:rsidP="00BB0FCD">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 xml:space="preserve">Quadro </w:t>
            </w:r>
            <w:r>
              <w:rPr>
                <w:rFonts w:ascii="Tahoma" w:hAnsi="Tahoma"/>
                <w:i/>
                <w:color w:val="A6A6A6"/>
                <w:sz w:val="20"/>
                <w:szCs w:val="20"/>
              </w:rPr>
              <w:t>E: internazionalizzazione</w:t>
            </w:r>
          </w:p>
        </w:tc>
      </w:tr>
    </w:tbl>
    <w:p w14:paraId="59CFB6D5" w14:textId="77777777" w:rsidR="00483953" w:rsidRDefault="006A591D" w:rsidP="00062B61">
      <w:pPr>
        <w:widowControl w:val="0"/>
        <w:autoSpaceDE w:val="0"/>
        <w:autoSpaceDN w:val="0"/>
        <w:adjustRightInd w:val="0"/>
        <w:spacing w:line="280" w:lineRule="atLeast"/>
        <w:ind w:left="1560" w:right="1134"/>
        <w:jc w:val="both"/>
        <w:textAlignment w:val="center"/>
        <w:rPr>
          <w:rFonts w:ascii="Tahoma" w:hAnsi="Tahoma"/>
          <w:sz w:val="20"/>
        </w:rPr>
      </w:pPr>
      <w:r w:rsidRPr="00483953">
        <w:rPr>
          <w:rFonts w:ascii="Tahoma" w:hAnsi="Tahoma"/>
          <w:sz w:val="20"/>
        </w:rPr>
        <w:t xml:space="preserve">Il Quadro E è un campo di testo libero nel quale </w:t>
      </w:r>
      <w:r w:rsidR="009E39A3" w:rsidRPr="00483953">
        <w:rPr>
          <w:rFonts w:ascii="Tahoma" w:hAnsi="Tahoma"/>
          <w:sz w:val="20"/>
        </w:rPr>
        <w:t>riportare</w:t>
      </w:r>
      <w:r w:rsidR="00722F8D" w:rsidRPr="00483953">
        <w:rPr>
          <w:rFonts w:ascii="Tahoma" w:hAnsi="Tahoma"/>
          <w:sz w:val="20"/>
        </w:rPr>
        <w:t xml:space="preserve"> informazioni </w:t>
      </w:r>
      <w:r w:rsidR="008F2C90" w:rsidRPr="00483953">
        <w:rPr>
          <w:rFonts w:ascii="Tahoma" w:hAnsi="Tahoma"/>
          <w:sz w:val="20"/>
        </w:rPr>
        <w:t xml:space="preserve">generali e descrittive </w:t>
      </w:r>
      <w:r w:rsidR="00722F8D" w:rsidRPr="00483953">
        <w:rPr>
          <w:rFonts w:ascii="Tahoma" w:hAnsi="Tahoma"/>
          <w:sz w:val="20"/>
        </w:rPr>
        <w:t>sulla dimension</w:t>
      </w:r>
      <w:r w:rsidR="00AF7BD9" w:rsidRPr="00483953">
        <w:rPr>
          <w:rFonts w:ascii="Tahoma" w:hAnsi="Tahoma"/>
          <w:sz w:val="20"/>
        </w:rPr>
        <w:t>e internazionale della Ricerca d</w:t>
      </w:r>
      <w:r w:rsidR="00722F8D" w:rsidRPr="00483953">
        <w:rPr>
          <w:rFonts w:ascii="Tahoma" w:hAnsi="Tahoma"/>
          <w:sz w:val="20"/>
        </w:rPr>
        <w:t>ipartimentale</w:t>
      </w:r>
      <w:r w:rsidR="00D671E7" w:rsidRPr="00483953">
        <w:rPr>
          <w:rFonts w:ascii="Tahoma" w:hAnsi="Tahoma"/>
          <w:sz w:val="20"/>
        </w:rPr>
        <w:t xml:space="preserve">, </w:t>
      </w:r>
      <w:r w:rsidR="008F2C90" w:rsidRPr="00483953">
        <w:rPr>
          <w:rFonts w:ascii="Tahoma" w:hAnsi="Tahoma"/>
          <w:sz w:val="20"/>
        </w:rPr>
        <w:t xml:space="preserve">tenendo conto </w:t>
      </w:r>
      <w:r w:rsidR="003D5E3F" w:rsidRPr="00483953">
        <w:rPr>
          <w:rFonts w:ascii="Tahoma" w:hAnsi="Tahoma"/>
          <w:sz w:val="20"/>
        </w:rPr>
        <w:t xml:space="preserve">di attività </w:t>
      </w:r>
      <w:r w:rsidR="00D671E7" w:rsidRPr="00483953">
        <w:rPr>
          <w:rFonts w:ascii="Tahoma" w:hAnsi="Tahoma"/>
          <w:sz w:val="20"/>
        </w:rPr>
        <w:t>quali</w:t>
      </w:r>
      <w:r w:rsidR="00483953">
        <w:rPr>
          <w:rFonts w:ascii="Tahoma" w:hAnsi="Tahoma"/>
          <w:sz w:val="20"/>
        </w:rPr>
        <w:t>:</w:t>
      </w:r>
      <w:r w:rsidR="00D671E7" w:rsidRPr="00483953">
        <w:rPr>
          <w:rFonts w:ascii="Tahoma" w:hAnsi="Tahoma"/>
          <w:sz w:val="20"/>
        </w:rPr>
        <w:t xml:space="preserve"> </w:t>
      </w:r>
    </w:p>
    <w:p w14:paraId="10A5FFC5" w14:textId="77777777" w:rsidR="00483953" w:rsidRDefault="00D671E7" w:rsidP="000F6912">
      <w:pPr>
        <w:widowControl w:val="0"/>
        <w:numPr>
          <w:ilvl w:val="0"/>
          <w:numId w:val="6"/>
        </w:numPr>
        <w:autoSpaceDE w:val="0"/>
        <w:autoSpaceDN w:val="0"/>
        <w:adjustRightInd w:val="0"/>
        <w:spacing w:line="280" w:lineRule="atLeast"/>
        <w:ind w:right="1134"/>
        <w:jc w:val="both"/>
        <w:textAlignment w:val="center"/>
        <w:rPr>
          <w:rFonts w:ascii="Tahoma" w:hAnsi="Tahoma"/>
          <w:sz w:val="20"/>
        </w:rPr>
      </w:pPr>
      <w:r w:rsidRPr="00483953">
        <w:rPr>
          <w:rFonts w:ascii="Tahoma" w:hAnsi="Tahoma"/>
          <w:sz w:val="20"/>
        </w:rPr>
        <w:t>la mobilità internazionale</w:t>
      </w:r>
      <w:r w:rsidR="00657BFB" w:rsidRPr="00483953">
        <w:rPr>
          <w:rFonts w:ascii="Tahoma" w:hAnsi="Tahoma"/>
          <w:sz w:val="20"/>
        </w:rPr>
        <w:t>, in entrata e in uscita,</w:t>
      </w:r>
      <w:r w:rsidRPr="00483953">
        <w:rPr>
          <w:rFonts w:ascii="Tahoma" w:hAnsi="Tahoma"/>
          <w:sz w:val="20"/>
        </w:rPr>
        <w:t xml:space="preserve"> </w:t>
      </w:r>
      <w:r w:rsidR="00657BFB" w:rsidRPr="00483953">
        <w:rPr>
          <w:rFonts w:ascii="Tahoma" w:hAnsi="Tahoma"/>
          <w:sz w:val="20"/>
        </w:rPr>
        <w:t xml:space="preserve">per insegnamento e ricerca da parte </w:t>
      </w:r>
      <w:r w:rsidRPr="00483953">
        <w:rPr>
          <w:rFonts w:ascii="Tahoma" w:hAnsi="Tahoma"/>
          <w:sz w:val="20"/>
        </w:rPr>
        <w:t>di docenti, ricercatori</w:t>
      </w:r>
      <w:r w:rsidR="00313620" w:rsidRPr="00483953">
        <w:rPr>
          <w:rFonts w:ascii="Tahoma" w:hAnsi="Tahoma"/>
          <w:sz w:val="20"/>
        </w:rPr>
        <w:t>,</w:t>
      </w:r>
      <w:r w:rsidRPr="00483953">
        <w:rPr>
          <w:rFonts w:ascii="Tahoma" w:hAnsi="Tahoma"/>
          <w:sz w:val="20"/>
        </w:rPr>
        <w:t xml:space="preserve"> assegnisti di ricerca e dottorandi</w:t>
      </w:r>
      <w:r w:rsidR="0024503A" w:rsidRPr="00483953">
        <w:rPr>
          <w:rFonts w:ascii="Tahoma" w:hAnsi="Tahoma"/>
          <w:sz w:val="20"/>
        </w:rPr>
        <w:t>;</w:t>
      </w:r>
      <w:r w:rsidRPr="00483953">
        <w:rPr>
          <w:rFonts w:ascii="Tahoma" w:hAnsi="Tahoma"/>
          <w:sz w:val="20"/>
        </w:rPr>
        <w:t xml:space="preserve"> </w:t>
      </w:r>
    </w:p>
    <w:p w14:paraId="4B51DBBE" w14:textId="77777777" w:rsidR="00483953" w:rsidRDefault="00D671E7" w:rsidP="000F6912">
      <w:pPr>
        <w:widowControl w:val="0"/>
        <w:numPr>
          <w:ilvl w:val="0"/>
          <w:numId w:val="6"/>
        </w:numPr>
        <w:autoSpaceDE w:val="0"/>
        <w:autoSpaceDN w:val="0"/>
        <w:adjustRightInd w:val="0"/>
        <w:spacing w:line="280" w:lineRule="atLeast"/>
        <w:ind w:right="1134"/>
        <w:jc w:val="both"/>
        <w:textAlignment w:val="center"/>
        <w:rPr>
          <w:rFonts w:ascii="Tahoma" w:hAnsi="Tahoma"/>
          <w:sz w:val="20"/>
        </w:rPr>
      </w:pPr>
      <w:r w:rsidRPr="00483953">
        <w:rPr>
          <w:rFonts w:ascii="Tahoma" w:hAnsi="Tahoma"/>
          <w:sz w:val="20"/>
        </w:rPr>
        <w:t xml:space="preserve">la partecipazione a </w:t>
      </w:r>
      <w:r w:rsidR="00A36634" w:rsidRPr="00483953">
        <w:rPr>
          <w:rFonts w:ascii="Tahoma" w:hAnsi="Tahoma"/>
          <w:sz w:val="20"/>
        </w:rPr>
        <w:t xml:space="preserve">unità di ricerca estere e a </w:t>
      </w:r>
      <w:r w:rsidRPr="00483953">
        <w:rPr>
          <w:rFonts w:ascii="Tahoma" w:hAnsi="Tahoma"/>
          <w:sz w:val="20"/>
        </w:rPr>
        <w:t>progetti competitivi internaziona</w:t>
      </w:r>
      <w:r w:rsidR="00313620" w:rsidRPr="00483953">
        <w:rPr>
          <w:rFonts w:ascii="Tahoma" w:hAnsi="Tahoma"/>
          <w:sz w:val="20"/>
        </w:rPr>
        <w:t>li vinti da pers</w:t>
      </w:r>
      <w:r w:rsidR="0024503A" w:rsidRPr="00483953">
        <w:rPr>
          <w:rFonts w:ascii="Tahoma" w:hAnsi="Tahoma"/>
          <w:sz w:val="20"/>
        </w:rPr>
        <w:t>onale afferent</w:t>
      </w:r>
      <w:r w:rsidR="00A36634" w:rsidRPr="00483953">
        <w:rPr>
          <w:rFonts w:ascii="Tahoma" w:hAnsi="Tahoma"/>
          <w:sz w:val="20"/>
        </w:rPr>
        <w:t>e</w:t>
      </w:r>
      <w:r w:rsidR="0024503A" w:rsidRPr="00483953">
        <w:rPr>
          <w:rFonts w:ascii="Tahoma" w:hAnsi="Tahoma"/>
          <w:sz w:val="20"/>
        </w:rPr>
        <w:t xml:space="preserve"> al Dipartimento;</w:t>
      </w:r>
      <w:r w:rsidRPr="00483953">
        <w:rPr>
          <w:rFonts w:ascii="Tahoma" w:hAnsi="Tahoma"/>
          <w:sz w:val="20"/>
        </w:rPr>
        <w:t xml:space="preserve"> </w:t>
      </w:r>
    </w:p>
    <w:p w14:paraId="1E67E430" w14:textId="77777777" w:rsidR="00483953" w:rsidRDefault="00D671E7" w:rsidP="000F6912">
      <w:pPr>
        <w:widowControl w:val="0"/>
        <w:numPr>
          <w:ilvl w:val="0"/>
          <w:numId w:val="6"/>
        </w:numPr>
        <w:autoSpaceDE w:val="0"/>
        <w:autoSpaceDN w:val="0"/>
        <w:adjustRightInd w:val="0"/>
        <w:spacing w:line="280" w:lineRule="atLeast"/>
        <w:ind w:right="1134"/>
        <w:jc w:val="both"/>
        <w:textAlignment w:val="center"/>
        <w:rPr>
          <w:rFonts w:ascii="Tahoma" w:hAnsi="Tahoma"/>
          <w:sz w:val="20"/>
        </w:rPr>
      </w:pPr>
      <w:r w:rsidRPr="00483953">
        <w:rPr>
          <w:rFonts w:ascii="Tahoma" w:hAnsi="Tahoma"/>
          <w:sz w:val="20"/>
        </w:rPr>
        <w:t>le pubblicazioni con coautor</w:t>
      </w:r>
      <w:r w:rsidR="0016242C" w:rsidRPr="00483953">
        <w:rPr>
          <w:rFonts w:ascii="Tahoma" w:hAnsi="Tahoma"/>
          <w:sz w:val="20"/>
        </w:rPr>
        <w:t>i stranieri</w:t>
      </w:r>
      <w:r w:rsidR="00631142" w:rsidRPr="00483953">
        <w:rPr>
          <w:rFonts w:ascii="Tahoma" w:hAnsi="Tahoma"/>
          <w:sz w:val="20"/>
        </w:rPr>
        <w:t xml:space="preserve"> (</w:t>
      </w:r>
      <w:r w:rsidR="00D142D6" w:rsidRPr="00483953">
        <w:rPr>
          <w:rFonts w:ascii="Tahoma" w:hAnsi="Tahoma"/>
          <w:sz w:val="20"/>
        </w:rPr>
        <w:t xml:space="preserve">intendendo con ciò </w:t>
      </w:r>
      <w:r w:rsidR="00631142" w:rsidRPr="00483953">
        <w:rPr>
          <w:rFonts w:ascii="Tahoma" w:hAnsi="Tahoma"/>
          <w:sz w:val="20"/>
        </w:rPr>
        <w:t>specificamente il singolo prodotto a più autori e non la pubblicazione nel suo complesso che, ad esempio, nel caso di una collettanea può prevedere un curatore straniero)</w:t>
      </w:r>
      <w:r w:rsidR="00A36634" w:rsidRPr="00483953">
        <w:rPr>
          <w:rFonts w:ascii="Tahoma" w:hAnsi="Tahoma"/>
          <w:sz w:val="20"/>
        </w:rPr>
        <w:t xml:space="preserve">; </w:t>
      </w:r>
    </w:p>
    <w:p w14:paraId="12A9C8F3" w14:textId="77777777" w:rsidR="006A591D" w:rsidRPr="00483953" w:rsidRDefault="00A36634" w:rsidP="000F6912">
      <w:pPr>
        <w:widowControl w:val="0"/>
        <w:numPr>
          <w:ilvl w:val="0"/>
          <w:numId w:val="6"/>
        </w:numPr>
        <w:autoSpaceDE w:val="0"/>
        <w:autoSpaceDN w:val="0"/>
        <w:adjustRightInd w:val="0"/>
        <w:spacing w:line="280" w:lineRule="atLeast"/>
        <w:ind w:right="1134"/>
        <w:jc w:val="both"/>
        <w:textAlignment w:val="center"/>
        <w:rPr>
          <w:rFonts w:ascii="Tahoma" w:hAnsi="Tahoma"/>
          <w:sz w:val="20"/>
        </w:rPr>
      </w:pPr>
      <w:r w:rsidRPr="00483953">
        <w:rPr>
          <w:rFonts w:ascii="Tahoma" w:hAnsi="Tahoma"/>
          <w:sz w:val="20"/>
        </w:rPr>
        <w:t>la presenza di un ente finanziatore non nazionale.</w:t>
      </w:r>
    </w:p>
    <w:p w14:paraId="168EDF02" w14:textId="77777777" w:rsidR="0008131D" w:rsidRPr="00062B61" w:rsidRDefault="0008131D" w:rsidP="00062B61">
      <w:pPr>
        <w:widowControl w:val="0"/>
        <w:autoSpaceDE w:val="0"/>
        <w:autoSpaceDN w:val="0"/>
        <w:adjustRightInd w:val="0"/>
        <w:spacing w:line="280" w:lineRule="atLeast"/>
        <w:ind w:left="1560" w:right="1134"/>
        <w:jc w:val="both"/>
        <w:textAlignment w:val="center"/>
        <w:rPr>
          <w:rFonts w:ascii="Tahoma" w:hAnsi="Tahoma"/>
          <w:sz w:val="20"/>
        </w:rPr>
      </w:pPr>
    </w:p>
    <w:p w14:paraId="020E0335" w14:textId="77777777" w:rsidR="009E39A3" w:rsidRDefault="009E39A3" w:rsidP="006A591D">
      <w:pPr>
        <w:widowControl w:val="0"/>
        <w:autoSpaceDE w:val="0"/>
        <w:autoSpaceDN w:val="0"/>
        <w:adjustRightInd w:val="0"/>
        <w:spacing w:line="280" w:lineRule="atLeast"/>
        <w:ind w:left="1843" w:right="1134"/>
        <w:jc w:val="both"/>
        <w:textAlignment w:val="center"/>
        <w:rPr>
          <w:rFonts w:ascii="Tahoma" w:hAnsi="Tahoma"/>
          <w:color w:val="FF0000"/>
          <w:sz w:val="20"/>
        </w:rPr>
      </w:pPr>
    </w:p>
    <w:p w14:paraId="6E9DB38F" w14:textId="77777777" w:rsidR="00092105" w:rsidRPr="00BB0FCD" w:rsidRDefault="00BB0FCD" w:rsidP="00BB0FCD">
      <w:pPr>
        <w:widowControl w:val="0"/>
        <w:numPr>
          <w:ilvl w:val="0"/>
          <w:numId w:val="1"/>
        </w:numPr>
        <w:autoSpaceDE w:val="0"/>
        <w:autoSpaceDN w:val="0"/>
        <w:adjustRightInd w:val="0"/>
        <w:spacing w:line="280" w:lineRule="atLeast"/>
        <w:ind w:right="1134" w:hanging="833"/>
        <w:jc w:val="both"/>
        <w:textAlignment w:val="center"/>
        <w:rPr>
          <w:rFonts w:ascii="Tahoma" w:hAnsi="Tahoma"/>
          <w:b/>
          <w:color w:val="000000"/>
          <w:sz w:val="20"/>
        </w:rPr>
      </w:pPr>
      <w:r w:rsidRPr="00BB0FCD">
        <w:rPr>
          <w:rFonts w:ascii="Tahoma" w:hAnsi="Tahoma"/>
          <w:b/>
          <w:color w:val="000000"/>
          <w:sz w:val="20"/>
        </w:rPr>
        <w:t xml:space="preserve">Quadro </w:t>
      </w:r>
      <w:r>
        <w:rPr>
          <w:rFonts w:ascii="Tahoma" w:hAnsi="Tahoma"/>
          <w:b/>
          <w:color w:val="000000"/>
          <w:sz w:val="20"/>
        </w:rPr>
        <w:t>F</w:t>
      </w:r>
      <w:r w:rsidRPr="00BB0FCD">
        <w:rPr>
          <w:rFonts w:ascii="Tahoma" w:hAnsi="Tahoma"/>
          <w:b/>
          <w:color w:val="000000"/>
          <w:sz w:val="20"/>
        </w:rPr>
        <w:t>:</w:t>
      </w:r>
      <w:r w:rsidR="00092105" w:rsidRPr="00BB0FCD">
        <w:rPr>
          <w:rFonts w:ascii="Tahoma" w:hAnsi="Tahoma"/>
          <w:b/>
          <w:color w:val="000000"/>
          <w:sz w:val="20"/>
        </w:rPr>
        <w:t xml:space="preserve"> Progett</w:t>
      </w:r>
      <w:r>
        <w:rPr>
          <w:rFonts w:ascii="Tahoma" w:hAnsi="Tahoma"/>
          <w:b/>
          <w:color w:val="000000"/>
          <w:sz w:val="20"/>
        </w:rPr>
        <w:t>i acquisiti da bandi competitivi</w:t>
      </w:r>
    </w:p>
    <w:p w14:paraId="32FE74B5"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B0FCD" w:rsidRPr="00BD596B" w14:paraId="55015072" w14:textId="77777777" w:rsidTr="00E57CD9">
        <w:trPr>
          <w:trHeight w:hRule="exact" w:val="2268"/>
          <w:jc w:val="center"/>
        </w:trPr>
        <w:tc>
          <w:tcPr>
            <w:tcW w:w="9067" w:type="dxa"/>
            <w:shd w:val="clear" w:color="auto" w:fill="auto"/>
          </w:tcPr>
          <w:p w14:paraId="66D0029E" w14:textId="77777777" w:rsidR="00BB0FCD" w:rsidRPr="00BD596B" w:rsidRDefault="00BB0FCD" w:rsidP="00BB0FCD">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 xml:space="preserve">Quadro </w:t>
            </w:r>
            <w:r w:rsidR="00D671E7">
              <w:rPr>
                <w:rFonts w:ascii="Tahoma" w:hAnsi="Tahoma"/>
                <w:i/>
                <w:color w:val="A6A6A6"/>
                <w:sz w:val="20"/>
                <w:szCs w:val="20"/>
              </w:rPr>
              <w:t>F</w:t>
            </w:r>
            <w:r w:rsidRPr="00BD596B">
              <w:rPr>
                <w:rFonts w:ascii="Tahoma" w:hAnsi="Tahoma"/>
                <w:i/>
                <w:color w:val="A6A6A6"/>
                <w:sz w:val="20"/>
                <w:szCs w:val="20"/>
              </w:rPr>
              <w:t xml:space="preserve">: </w:t>
            </w:r>
            <w:r>
              <w:rPr>
                <w:rFonts w:ascii="Tahoma" w:hAnsi="Tahoma"/>
                <w:i/>
                <w:color w:val="A6A6A6"/>
                <w:sz w:val="20"/>
                <w:szCs w:val="20"/>
              </w:rPr>
              <w:t>Progetti acquisiti da bandi competitivi</w:t>
            </w:r>
          </w:p>
        </w:tc>
      </w:tr>
    </w:tbl>
    <w:p w14:paraId="2E781895"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5053C693" w14:textId="77777777" w:rsidR="00092105" w:rsidRDefault="00F20DFA" w:rsidP="00B01082">
      <w:pPr>
        <w:widowControl w:val="0"/>
        <w:autoSpaceDE w:val="0"/>
        <w:autoSpaceDN w:val="0"/>
        <w:adjustRightInd w:val="0"/>
        <w:spacing w:line="280" w:lineRule="atLeast"/>
        <w:ind w:left="1560" w:right="1134"/>
        <w:jc w:val="both"/>
        <w:textAlignment w:val="center"/>
        <w:rPr>
          <w:rFonts w:ascii="Tahoma" w:hAnsi="Tahoma"/>
          <w:sz w:val="20"/>
        </w:rPr>
      </w:pPr>
      <w:r w:rsidRPr="00F20DFA">
        <w:rPr>
          <w:rFonts w:ascii="Tahoma" w:hAnsi="Tahoma"/>
          <w:sz w:val="20"/>
        </w:rPr>
        <w:t>Il Quadro F è un campo di testo libero nel quale elencare i progetti acquisiti da docenti, ricercatori, assegnisti e dottorandi del Dipartimento, nell’ambito di Bandi competitivi locali, regionali, nazionali, europei e internazionali, che hanno visto l’approvazione del finanziamento da parte dell’Ente finanziatore nell’anno solare di riferimento. Si chiede di specificare per ciascun progetto censito le seguenti informazioni: titolo, ente finanziatore, Bando di riferimento, ammontare del finanziamento, eventuali altre informazioni ritenute utili ai fini della valutazione. Specificare inoltre per ciascun progetto se un docente afferente al Dipartimento ha avuto un ruolo di Principal Investigator.</w:t>
      </w:r>
    </w:p>
    <w:p w14:paraId="38F5C2F4" w14:textId="77777777" w:rsidR="00AF7BD9" w:rsidRDefault="00AF7BD9" w:rsidP="00797E1E">
      <w:pPr>
        <w:widowControl w:val="0"/>
        <w:autoSpaceDE w:val="0"/>
        <w:autoSpaceDN w:val="0"/>
        <w:adjustRightInd w:val="0"/>
        <w:spacing w:line="280" w:lineRule="atLeast"/>
        <w:ind w:right="1134"/>
        <w:jc w:val="both"/>
        <w:textAlignment w:val="center"/>
        <w:rPr>
          <w:rFonts w:ascii="Tahoma" w:hAnsi="Tahoma"/>
          <w:sz w:val="20"/>
        </w:rPr>
      </w:pPr>
    </w:p>
    <w:p w14:paraId="4744E468" w14:textId="77777777" w:rsidR="00AF7BD9" w:rsidRDefault="00AF7BD9" w:rsidP="00B01082">
      <w:pPr>
        <w:widowControl w:val="0"/>
        <w:autoSpaceDE w:val="0"/>
        <w:autoSpaceDN w:val="0"/>
        <w:adjustRightInd w:val="0"/>
        <w:spacing w:line="280" w:lineRule="atLeast"/>
        <w:ind w:left="1560" w:right="1134"/>
        <w:jc w:val="both"/>
        <w:textAlignment w:val="center"/>
        <w:rPr>
          <w:rFonts w:ascii="Tahoma" w:hAnsi="Tahoma"/>
          <w:sz w:val="20"/>
        </w:rPr>
      </w:pPr>
    </w:p>
    <w:p w14:paraId="38FB347C"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1819568F" w14:textId="77777777" w:rsidR="00092105" w:rsidRPr="00797E1E" w:rsidRDefault="0016242C" w:rsidP="00D671E7">
      <w:pPr>
        <w:widowControl w:val="0"/>
        <w:numPr>
          <w:ilvl w:val="0"/>
          <w:numId w:val="1"/>
        </w:numPr>
        <w:autoSpaceDE w:val="0"/>
        <w:autoSpaceDN w:val="0"/>
        <w:adjustRightInd w:val="0"/>
        <w:spacing w:line="280" w:lineRule="atLeast"/>
        <w:ind w:right="1134" w:hanging="833"/>
        <w:jc w:val="both"/>
        <w:textAlignment w:val="center"/>
        <w:rPr>
          <w:rFonts w:ascii="Tahoma" w:hAnsi="Tahoma"/>
          <w:b/>
          <w:color w:val="70AD47"/>
          <w:sz w:val="20"/>
        </w:rPr>
      </w:pPr>
      <w:r>
        <w:rPr>
          <w:rFonts w:ascii="Tahoma" w:hAnsi="Tahoma"/>
          <w:b/>
          <w:color w:val="000000"/>
          <w:sz w:val="20"/>
        </w:rPr>
        <w:t>Quadro G</w:t>
      </w:r>
      <w:r w:rsidR="00711245">
        <w:rPr>
          <w:rFonts w:ascii="Tahoma" w:hAnsi="Tahoma"/>
          <w:b/>
          <w:color w:val="000000"/>
          <w:sz w:val="20"/>
        </w:rPr>
        <w:t>:</w:t>
      </w:r>
      <w:r w:rsidR="00092105" w:rsidRPr="00D671E7">
        <w:rPr>
          <w:rFonts w:ascii="Tahoma" w:hAnsi="Tahoma"/>
          <w:b/>
          <w:color w:val="000000"/>
          <w:sz w:val="20"/>
        </w:rPr>
        <w:t xml:space="preserve"> Responsabilità e Riconoscimenti Scientifici</w:t>
      </w:r>
      <w:r w:rsidR="00780E5B">
        <w:rPr>
          <w:rFonts w:ascii="Tahoma" w:hAnsi="Tahoma"/>
          <w:b/>
          <w:color w:val="000000"/>
          <w:sz w:val="20"/>
        </w:rPr>
        <w:t xml:space="preserve"> </w:t>
      </w:r>
    </w:p>
    <w:p w14:paraId="1F1A79CD" w14:textId="77777777" w:rsidR="00797E1E" w:rsidRPr="00BF00DE" w:rsidRDefault="00797E1E" w:rsidP="00797E1E">
      <w:pPr>
        <w:widowControl w:val="0"/>
        <w:autoSpaceDE w:val="0"/>
        <w:autoSpaceDN w:val="0"/>
        <w:adjustRightInd w:val="0"/>
        <w:spacing w:line="280" w:lineRule="atLeast"/>
        <w:ind w:left="2534" w:right="1134"/>
        <w:jc w:val="both"/>
        <w:textAlignment w:val="center"/>
        <w:rPr>
          <w:rFonts w:ascii="Tahoma" w:hAnsi="Tahoma"/>
          <w:b/>
          <w:color w:val="70AD47"/>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11245" w:rsidRPr="00BD596B" w14:paraId="2E218BF8" w14:textId="77777777" w:rsidTr="00E57CD9">
        <w:trPr>
          <w:trHeight w:hRule="exact" w:val="2268"/>
          <w:jc w:val="center"/>
        </w:trPr>
        <w:tc>
          <w:tcPr>
            <w:tcW w:w="9067" w:type="dxa"/>
            <w:shd w:val="clear" w:color="auto" w:fill="auto"/>
          </w:tcPr>
          <w:p w14:paraId="55BF7CBF" w14:textId="77777777" w:rsidR="00711245" w:rsidRPr="00BD596B" w:rsidRDefault="00711245" w:rsidP="00711245">
            <w:pPr>
              <w:widowControl w:val="0"/>
              <w:tabs>
                <w:tab w:val="left" w:pos="7968"/>
              </w:tabs>
              <w:autoSpaceDE w:val="0"/>
              <w:autoSpaceDN w:val="0"/>
              <w:adjustRightInd w:val="0"/>
              <w:spacing w:line="280" w:lineRule="atLeast"/>
              <w:ind w:right="883"/>
              <w:textAlignment w:val="center"/>
              <w:rPr>
                <w:rFonts w:ascii="Tahoma" w:hAnsi="Tahoma"/>
                <w:i/>
                <w:color w:val="A6A6A6"/>
                <w:sz w:val="20"/>
                <w:szCs w:val="20"/>
              </w:rPr>
            </w:pPr>
            <w:r w:rsidRPr="00BD596B">
              <w:rPr>
                <w:rFonts w:ascii="Tahoma" w:hAnsi="Tahoma"/>
                <w:i/>
                <w:color w:val="A6A6A6"/>
                <w:sz w:val="20"/>
                <w:szCs w:val="20"/>
              </w:rPr>
              <w:t xml:space="preserve">Quadro </w:t>
            </w:r>
            <w:r>
              <w:rPr>
                <w:rFonts w:ascii="Tahoma" w:hAnsi="Tahoma"/>
                <w:i/>
                <w:color w:val="A6A6A6"/>
                <w:sz w:val="20"/>
                <w:szCs w:val="20"/>
              </w:rPr>
              <w:t>G</w:t>
            </w:r>
            <w:r w:rsidRPr="00BD596B">
              <w:rPr>
                <w:rFonts w:ascii="Tahoma" w:hAnsi="Tahoma"/>
                <w:i/>
                <w:color w:val="A6A6A6"/>
                <w:sz w:val="20"/>
                <w:szCs w:val="20"/>
              </w:rPr>
              <w:t xml:space="preserve">: </w:t>
            </w:r>
            <w:r>
              <w:rPr>
                <w:rFonts w:ascii="Tahoma" w:hAnsi="Tahoma"/>
                <w:i/>
                <w:color w:val="A6A6A6"/>
                <w:sz w:val="20"/>
                <w:szCs w:val="20"/>
              </w:rPr>
              <w:t>Responsabilità e  Riconoscimenti scientifici</w:t>
            </w:r>
          </w:p>
        </w:tc>
      </w:tr>
    </w:tbl>
    <w:p w14:paraId="5803881A" w14:textId="77777777" w:rsidR="00092105" w:rsidRPr="00092105" w:rsidRDefault="00092105"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p>
    <w:p w14:paraId="1A893393" w14:textId="77777777" w:rsidR="0016242C" w:rsidRDefault="0016242C" w:rsidP="00092105">
      <w:pPr>
        <w:widowControl w:val="0"/>
        <w:autoSpaceDE w:val="0"/>
        <w:autoSpaceDN w:val="0"/>
        <w:adjustRightInd w:val="0"/>
        <w:spacing w:line="280" w:lineRule="atLeast"/>
        <w:ind w:left="1814" w:right="1134"/>
        <w:jc w:val="both"/>
        <w:textAlignment w:val="center"/>
        <w:rPr>
          <w:rFonts w:ascii="Tahoma" w:hAnsi="Tahoma"/>
          <w:color w:val="000000"/>
          <w:sz w:val="20"/>
        </w:rPr>
      </w:pPr>
      <w:r>
        <w:rPr>
          <w:rFonts w:ascii="Tahoma" w:hAnsi="Tahoma"/>
          <w:color w:val="000000"/>
          <w:sz w:val="20"/>
        </w:rPr>
        <w:t>Il Quadro G è un capo di testo libero nel quale riportare</w:t>
      </w:r>
      <w:r w:rsidR="00FD591C">
        <w:rPr>
          <w:rFonts w:ascii="Tahoma" w:hAnsi="Tahoma"/>
          <w:color w:val="000000"/>
          <w:sz w:val="20"/>
        </w:rPr>
        <w:t xml:space="preserve"> le seguenti informazioni relative ai docenti, ricercatori, dottorandi e assegnisti del Dipartimento:</w:t>
      </w:r>
    </w:p>
    <w:p w14:paraId="1C8C57FC" w14:textId="77777777" w:rsidR="00FD591C" w:rsidRDefault="00AF7BD9" w:rsidP="000F6912">
      <w:pPr>
        <w:widowControl w:val="0"/>
        <w:numPr>
          <w:ilvl w:val="2"/>
          <w:numId w:val="8"/>
        </w:numPr>
        <w:autoSpaceDE w:val="0"/>
        <w:autoSpaceDN w:val="0"/>
        <w:adjustRightInd w:val="0"/>
        <w:spacing w:line="280" w:lineRule="atLeast"/>
        <w:ind w:right="1134"/>
        <w:jc w:val="both"/>
        <w:textAlignment w:val="center"/>
        <w:rPr>
          <w:rFonts w:ascii="Tahoma" w:hAnsi="Tahoma"/>
          <w:color w:val="000000"/>
          <w:sz w:val="20"/>
        </w:rPr>
      </w:pPr>
      <w:r>
        <w:rPr>
          <w:rFonts w:ascii="Tahoma" w:hAnsi="Tahoma"/>
          <w:color w:val="000000"/>
          <w:sz w:val="20"/>
        </w:rPr>
        <w:t>p</w:t>
      </w:r>
      <w:r w:rsidR="00092105" w:rsidRPr="00FD591C">
        <w:rPr>
          <w:rFonts w:ascii="Tahoma" w:hAnsi="Tahoma"/>
          <w:color w:val="000000"/>
          <w:sz w:val="20"/>
        </w:rPr>
        <w:t>remi scientifici</w:t>
      </w:r>
      <w:r w:rsidR="00FD591C" w:rsidRPr="00FD591C">
        <w:rPr>
          <w:rFonts w:ascii="Tahoma" w:hAnsi="Tahoma"/>
          <w:color w:val="000000"/>
          <w:sz w:val="20"/>
        </w:rPr>
        <w:t xml:space="preserve">; </w:t>
      </w:r>
    </w:p>
    <w:p w14:paraId="4F182042" w14:textId="77777777" w:rsidR="00FD591C" w:rsidRDefault="00AF7BD9" w:rsidP="000F6912">
      <w:pPr>
        <w:widowControl w:val="0"/>
        <w:numPr>
          <w:ilvl w:val="2"/>
          <w:numId w:val="8"/>
        </w:numPr>
        <w:autoSpaceDE w:val="0"/>
        <w:autoSpaceDN w:val="0"/>
        <w:adjustRightInd w:val="0"/>
        <w:spacing w:line="280" w:lineRule="atLeast"/>
        <w:ind w:right="1134"/>
        <w:jc w:val="both"/>
        <w:textAlignment w:val="center"/>
        <w:rPr>
          <w:rFonts w:ascii="Tahoma" w:hAnsi="Tahoma"/>
          <w:color w:val="000000"/>
          <w:sz w:val="20"/>
        </w:rPr>
      </w:pPr>
      <w:r>
        <w:rPr>
          <w:rFonts w:ascii="Tahoma" w:hAnsi="Tahoma"/>
          <w:color w:val="000000"/>
          <w:sz w:val="20"/>
        </w:rPr>
        <w:t>d</w:t>
      </w:r>
      <w:r w:rsidR="00FD591C">
        <w:rPr>
          <w:rFonts w:ascii="Tahoma" w:hAnsi="Tahoma"/>
          <w:color w:val="000000"/>
          <w:sz w:val="20"/>
        </w:rPr>
        <w:t>irezione /partecipazione a comitati di direzione di riviste scientifiche o collane editoriali;</w:t>
      </w:r>
    </w:p>
    <w:p w14:paraId="6B9A6947" w14:textId="77777777" w:rsidR="00092105" w:rsidRDefault="00AF7BD9" w:rsidP="000F6912">
      <w:pPr>
        <w:widowControl w:val="0"/>
        <w:numPr>
          <w:ilvl w:val="2"/>
          <w:numId w:val="8"/>
        </w:numPr>
        <w:autoSpaceDE w:val="0"/>
        <w:autoSpaceDN w:val="0"/>
        <w:adjustRightInd w:val="0"/>
        <w:spacing w:line="280" w:lineRule="atLeast"/>
        <w:ind w:right="1134"/>
        <w:jc w:val="both"/>
        <w:textAlignment w:val="center"/>
        <w:rPr>
          <w:rFonts w:ascii="Tahoma" w:hAnsi="Tahoma"/>
          <w:color w:val="000000"/>
          <w:sz w:val="20"/>
        </w:rPr>
      </w:pPr>
      <w:r>
        <w:rPr>
          <w:rFonts w:ascii="Tahoma" w:hAnsi="Tahoma"/>
          <w:color w:val="000000"/>
          <w:sz w:val="20"/>
        </w:rPr>
        <w:t>d</w:t>
      </w:r>
      <w:r w:rsidR="00092105" w:rsidRPr="00FD591C">
        <w:rPr>
          <w:rFonts w:ascii="Tahoma" w:hAnsi="Tahoma"/>
          <w:color w:val="000000"/>
          <w:sz w:val="20"/>
        </w:rPr>
        <w:t>irezione/coordinamento/responsabilità scientifica di istituti di ricerca pubblici o privati nazionali o internazionali</w:t>
      </w:r>
      <w:r w:rsidR="00FD591C">
        <w:rPr>
          <w:rFonts w:ascii="Tahoma" w:hAnsi="Tahoma"/>
          <w:color w:val="000000"/>
          <w:sz w:val="20"/>
        </w:rPr>
        <w:t>;</w:t>
      </w:r>
    </w:p>
    <w:p w14:paraId="1DC5B8D0" w14:textId="77777777" w:rsidR="00092105" w:rsidRDefault="00AF7BD9" w:rsidP="000F6912">
      <w:pPr>
        <w:widowControl w:val="0"/>
        <w:numPr>
          <w:ilvl w:val="2"/>
          <w:numId w:val="8"/>
        </w:numPr>
        <w:autoSpaceDE w:val="0"/>
        <w:autoSpaceDN w:val="0"/>
        <w:adjustRightInd w:val="0"/>
        <w:spacing w:line="280" w:lineRule="atLeast"/>
        <w:ind w:right="1134"/>
        <w:jc w:val="both"/>
        <w:textAlignment w:val="center"/>
        <w:rPr>
          <w:rFonts w:ascii="Tahoma" w:hAnsi="Tahoma"/>
          <w:sz w:val="20"/>
        </w:rPr>
      </w:pPr>
      <w:r>
        <w:rPr>
          <w:rFonts w:ascii="Tahoma" w:hAnsi="Tahoma"/>
          <w:sz w:val="20"/>
        </w:rPr>
        <w:t>r</w:t>
      </w:r>
      <w:r w:rsidR="00092105" w:rsidRPr="00FD591C">
        <w:rPr>
          <w:rFonts w:ascii="Tahoma" w:hAnsi="Tahoma"/>
          <w:sz w:val="20"/>
        </w:rPr>
        <w:t xml:space="preserve">esponsabilità scientifica in congressi </w:t>
      </w:r>
      <w:r w:rsidR="00DB3367">
        <w:rPr>
          <w:rFonts w:ascii="Tahoma" w:hAnsi="Tahoma"/>
          <w:sz w:val="20"/>
        </w:rPr>
        <w:t>di rilevanza scientifica;</w:t>
      </w:r>
    </w:p>
    <w:p w14:paraId="454FCC51" w14:textId="77777777" w:rsidR="00DB3367" w:rsidRPr="00FD591C" w:rsidRDefault="00AF7BD9" w:rsidP="000F6912">
      <w:pPr>
        <w:widowControl w:val="0"/>
        <w:numPr>
          <w:ilvl w:val="2"/>
          <w:numId w:val="8"/>
        </w:numPr>
        <w:autoSpaceDE w:val="0"/>
        <w:autoSpaceDN w:val="0"/>
        <w:adjustRightInd w:val="0"/>
        <w:spacing w:line="280" w:lineRule="atLeast"/>
        <w:ind w:right="1134"/>
        <w:jc w:val="both"/>
        <w:textAlignment w:val="center"/>
        <w:rPr>
          <w:rFonts w:ascii="Tahoma" w:hAnsi="Tahoma"/>
          <w:sz w:val="20"/>
        </w:rPr>
      </w:pPr>
      <w:r>
        <w:rPr>
          <w:rFonts w:ascii="Tahoma" w:hAnsi="Tahoma"/>
          <w:sz w:val="20"/>
        </w:rPr>
        <w:t>a</w:t>
      </w:r>
      <w:r w:rsidR="00DB3367">
        <w:rPr>
          <w:rFonts w:ascii="Tahoma" w:hAnsi="Tahoma"/>
          <w:sz w:val="20"/>
        </w:rPr>
        <w:t>ltro</w:t>
      </w:r>
      <w:r>
        <w:rPr>
          <w:rFonts w:ascii="Tahoma" w:hAnsi="Tahoma"/>
          <w:sz w:val="20"/>
        </w:rPr>
        <w:t>.</w:t>
      </w:r>
    </w:p>
    <w:p w14:paraId="215E2794" w14:textId="77777777" w:rsidR="00B01082" w:rsidRDefault="00B01082" w:rsidP="00E57CD9">
      <w:pPr>
        <w:widowControl w:val="0"/>
        <w:autoSpaceDE w:val="0"/>
        <w:autoSpaceDN w:val="0"/>
        <w:adjustRightInd w:val="0"/>
        <w:spacing w:line="280" w:lineRule="atLeast"/>
        <w:ind w:left="1814" w:right="1134"/>
        <w:jc w:val="both"/>
        <w:textAlignment w:val="center"/>
        <w:rPr>
          <w:rFonts w:ascii="Tahoma" w:hAnsi="Tahoma"/>
          <w:color w:val="FF0000"/>
          <w:sz w:val="20"/>
        </w:rPr>
      </w:pPr>
    </w:p>
    <w:p w14:paraId="34211EAD" w14:textId="77777777" w:rsidR="00E37250" w:rsidRPr="00DB3367" w:rsidRDefault="00E37250" w:rsidP="000F6912">
      <w:pPr>
        <w:widowControl w:val="0"/>
        <w:autoSpaceDE w:val="0"/>
        <w:autoSpaceDN w:val="0"/>
        <w:adjustRightInd w:val="0"/>
        <w:spacing w:line="280" w:lineRule="atLeast"/>
        <w:ind w:right="1134"/>
        <w:jc w:val="both"/>
        <w:textAlignment w:val="center"/>
        <w:rPr>
          <w:rFonts w:ascii="Tahoma" w:hAnsi="Tahoma"/>
          <w:i/>
          <w:sz w:val="20"/>
        </w:rPr>
      </w:pPr>
    </w:p>
    <w:p w14:paraId="75A29861" w14:textId="77777777" w:rsidR="00E37250" w:rsidRPr="00DB3367" w:rsidRDefault="00E37250" w:rsidP="00E57CD9">
      <w:pPr>
        <w:widowControl w:val="0"/>
        <w:autoSpaceDE w:val="0"/>
        <w:autoSpaceDN w:val="0"/>
        <w:adjustRightInd w:val="0"/>
        <w:spacing w:line="280" w:lineRule="atLeast"/>
        <w:ind w:left="1814" w:right="1134"/>
        <w:jc w:val="both"/>
        <w:textAlignment w:val="center"/>
        <w:rPr>
          <w:i/>
        </w:rPr>
      </w:pPr>
    </w:p>
    <w:sectPr w:rsidR="00E37250" w:rsidRPr="00DB3367" w:rsidSect="00541532">
      <w:headerReference w:type="default" r:id="rId10"/>
      <w:footerReference w:type="default" r:id="rId11"/>
      <w:headerReference w:type="first" r:id="rId12"/>
      <w:footerReference w:type="first" r:id="rId13"/>
      <w:pgSz w:w="11900" w:h="16840"/>
      <w:pgMar w:top="2835" w:right="985" w:bottom="1134" w:left="0" w:header="0"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A33A" w14:textId="77777777" w:rsidR="005E3C6D" w:rsidRDefault="005E3C6D">
      <w:r>
        <w:separator/>
      </w:r>
    </w:p>
  </w:endnote>
  <w:endnote w:type="continuationSeparator" w:id="0">
    <w:p w14:paraId="6BA808D9" w14:textId="77777777" w:rsidR="005E3C6D" w:rsidRDefault="005E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AAE08" w14:textId="5BF4EF47" w:rsidR="00BD596B" w:rsidRDefault="00BD596B">
    <w:pPr>
      <w:pStyle w:val="Pidipagina"/>
      <w:jc w:val="center"/>
    </w:pPr>
    <w:r>
      <w:fldChar w:fldCharType="begin"/>
    </w:r>
    <w:r>
      <w:instrText>PAGE   \* MERGEFORMAT</w:instrText>
    </w:r>
    <w:r>
      <w:fldChar w:fldCharType="separate"/>
    </w:r>
    <w:r w:rsidR="00B021F0">
      <w:rPr>
        <w:noProof/>
      </w:rPr>
      <w:t>2</w:t>
    </w:r>
    <w:r>
      <w:fldChar w:fldCharType="end"/>
    </w:r>
  </w:p>
  <w:p w14:paraId="58A3496A" w14:textId="77777777" w:rsidR="00BD596B" w:rsidRDefault="00BD59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857A" w14:textId="77777777" w:rsidR="00E57CD9" w:rsidRDefault="00E57CD9" w:rsidP="00E57CD9">
    <w:pPr>
      <w:pStyle w:val="Pidipagina"/>
      <w:tabs>
        <w:tab w:val="clear" w:pos="9638"/>
        <w:tab w:val="left" w:pos="6861"/>
      </w:tabs>
      <w:spacing w:line="200" w:lineRule="atLeast"/>
      <w:ind w:right="1077" w:firstLine="1843"/>
      <w:rPr>
        <w:rFonts w:ascii="Verdana" w:hAnsi="Verdana"/>
        <w:sz w:val="16"/>
      </w:rPr>
    </w:pPr>
    <w:r>
      <w:rPr>
        <w:rFonts w:ascii="Verdana" w:hAnsi="Verdana"/>
        <w:sz w:val="16"/>
      </w:rPr>
      <w:t>Palazzo Gallenga – Piazza Fortebraccio 4</w:t>
    </w:r>
    <w:r w:rsidR="00DB3367">
      <w:rPr>
        <w:rFonts w:ascii="Verdana" w:hAnsi="Verdana"/>
        <w:sz w:val="16"/>
      </w:rPr>
      <w:t xml:space="preserve">              </w:t>
    </w:r>
    <w:r w:rsidRPr="005E0A41">
      <w:rPr>
        <w:rFonts w:ascii="Verdana" w:hAnsi="Verdana"/>
        <w:spacing w:val="-2"/>
        <w:sz w:val="16"/>
      </w:rPr>
      <w:t>Telefono +39 075 57461 – Fax +39 075 5732014</w:t>
    </w:r>
  </w:p>
  <w:p w14:paraId="59E44680" w14:textId="77777777" w:rsidR="00E57CD9" w:rsidRDefault="00E57CD9" w:rsidP="00E57CD9">
    <w:pPr>
      <w:pStyle w:val="Pidipagina"/>
      <w:tabs>
        <w:tab w:val="clear" w:pos="9638"/>
        <w:tab w:val="left" w:pos="6861"/>
      </w:tabs>
      <w:spacing w:line="200" w:lineRule="atLeast"/>
      <w:ind w:firstLine="1843"/>
    </w:pPr>
    <w:r>
      <w:rPr>
        <w:rFonts w:ascii="Verdana" w:hAnsi="Verdana"/>
        <w:sz w:val="16"/>
      </w:rPr>
      <w:t>06123 Perugia – I</w:t>
    </w:r>
    <w:r w:rsidR="00DB3367">
      <w:rPr>
        <w:rFonts w:ascii="Verdana" w:hAnsi="Verdana"/>
        <w:sz w:val="16"/>
      </w:rPr>
      <w:t>talia</w:t>
    </w:r>
    <w:r w:rsidR="00DB3367">
      <w:rPr>
        <w:rFonts w:ascii="Verdana" w:hAnsi="Verdana"/>
        <w:sz w:val="16"/>
      </w:rPr>
      <w:tab/>
      <w:t xml:space="preserve">                                         </w:t>
    </w:r>
    <w:r>
      <w:rPr>
        <w:rFonts w:ascii="Verdana" w:hAnsi="Verdana"/>
        <w:sz w:val="16"/>
      </w:rPr>
      <w:t>www.unistrapg.it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FAC4" w14:textId="77777777" w:rsidR="005E3C6D" w:rsidRDefault="005E3C6D">
      <w:r>
        <w:separator/>
      </w:r>
    </w:p>
  </w:footnote>
  <w:footnote w:type="continuationSeparator" w:id="0">
    <w:p w14:paraId="75A36725" w14:textId="77777777" w:rsidR="005E3C6D" w:rsidRDefault="005E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6099" w14:textId="6A03D2A5" w:rsidR="00E57CD9" w:rsidRDefault="00B021F0" w:rsidP="00E57CD9">
    <w:pPr>
      <w:pStyle w:val="Intestazione"/>
    </w:pPr>
    <w:r>
      <w:rPr>
        <w:noProof/>
        <w:lang w:eastAsia="ja-JP"/>
      </w:rPr>
      <w:drawing>
        <wp:inline distT="0" distB="0" distL="0" distR="0" wp14:anchorId="7B36E9B8" wp14:editId="12448736">
          <wp:extent cx="7562850" cy="1619250"/>
          <wp:effectExtent l="0" t="0" r="0" b="0"/>
          <wp:docPr id="1" name="Immagine 1" descr="INTESTAZIONE CVCL 2 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CVCL 2 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19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C81B" w14:textId="6628596C" w:rsidR="00E57CD9" w:rsidRDefault="00B021F0" w:rsidP="00E57CD9">
    <w:pPr>
      <w:pStyle w:val="Intestazione"/>
    </w:pPr>
    <w:r>
      <w:rPr>
        <w:noProof/>
        <w:lang w:eastAsia="ja-JP"/>
      </w:rPr>
      <w:drawing>
        <wp:inline distT="0" distB="0" distL="0" distR="0" wp14:anchorId="04B13B32" wp14:editId="03BF8A46">
          <wp:extent cx="7562850" cy="1619250"/>
          <wp:effectExtent l="0" t="0" r="0" b="0"/>
          <wp:docPr id="2" name="Immagine 2" descr="INTESTAZIONE CV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IONE CV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E23"/>
    <w:multiLevelType w:val="hybridMultilevel"/>
    <w:tmpl w:val="F52E8680"/>
    <w:lvl w:ilvl="0" w:tplc="FFFFFFFF">
      <w:numFmt w:val="bullet"/>
      <w:lvlText w:val="-"/>
      <w:lvlJc w:val="left"/>
      <w:pPr>
        <w:ind w:left="2174" w:hanging="360"/>
      </w:pPr>
      <w:rPr>
        <w:rFonts w:ascii="Tahoma" w:eastAsia="Times New Roman" w:hAnsi="Tahoma" w:cs="Tahoma" w:hint="default"/>
      </w:rPr>
    </w:lvl>
    <w:lvl w:ilvl="1" w:tplc="FFFFFFFF">
      <w:numFmt w:val="bullet"/>
      <w:lvlText w:val="-"/>
      <w:lvlJc w:val="left"/>
      <w:pPr>
        <w:ind w:left="1920" w:hanging="360"/>
      </w:pPr>
      <w:rPr>
        <w:rFonts w:ascii="Tahoma" w:eastAsia="Times New Roman" w:hAnsi="Tahoma" w:cs="Tahoma" w:hint="default"/>
      </w:rPr>
    </w:lvl>
    <w:lvl w:ilvl="2" w:tplc="6AD6EC84">
      <w:numFmt w:val="bullet"/>
      <w:lvlText w:val="-"/>
      <w:lvlJc w:val="left"/>
      <w:pPr>
        <w:ind w:left="1920" w:hanging="360"/>
      </w:pPr>
      <w:rPr>
        <w:rFonts w:ascii="Tahoma" w:eastAsia="Times New Roman" w:hAnsi="Tahoma" w:cs="Tahoma" w:hint="default"/>
      </w:rPr>
    </w:lvl>
    <w:lvl w:ilvl="3" w:tplc="FFFFFFFF" w:tentative="1">
      <w:start w:val="1"/>
      <w:numFmt w:val="bullet"/>
      <w:lvlText w:val=""/>
      <w:lvlJc w:val="left"/>
      <w:pPr>
        <w:ind w:left="4334" w:hanging="360"/>
      </w:pPr>
      <w:rPr>
        <w:rFonts w:ascii="Symbol" w:hAnsi="Symbol" w:hint="default"/>
      </w:rPr>
    </w:lvl>
    <w:lvl w:ilvl="4" w:tplc="FFFFFFFF" w:tentative="1">
      <w:start w:val="1"/>
      <w:numFmt w:val="bullet"/>
      <w:lvlText w:val="o"/>
      <w:lvlJc w:val="left"/>
      <w:pPr>
        <w:ind w:left="5054" w:hanging="360"/>
      </w:pPr>
      <w:rPr>
        <w:rFonts w:ascii="Courier New" w:hAnsi="Courier New" w:cs="Courier New" w:hint="default"/>
      </w:rPr>
    </w:lvl>
    <w:lvl w:ilvl="5" w:tplc="FFFFFFFF" w:tentative="1">
      <w:start w:val="1"/>
      <w:numFmt w:val="bullet"/>
      <w:lvlText w:val=""/>
      <w:lvlJc w:val="left"/>
      <w:pPr>
        <w:ind w:left="5774" w:hanging="360"/>
      </w:pPr>
      <w:rPr>
        <w:rFonts w:ascii="Wingdings" w:hAnsi="Wingdings" w:hint="default"/>
      </w:rPr>
    </w:lvl>
    <w:lvl w:ilvl="6" w:tplc="FFFFFFFF" w:tentative="1">
      <w:start w:val="1"/>
      <w:numFmt w:val="bullet"/>
      <w:lvlText w:val=""/>
      <w:lvlJc w:val="left"/>
      <w:pPr>
        <w:ind w:left="6494" w:hanging="360"/>
      </w:pPr>
      <w:rPr>
        <w:rFonts w:ascii="Symbol" w:hAnsi="Symbol" w:hint="default"/>
      </w:rPr>
    </w:lvl>
    <w:lvl w:ilvl="7" w:tplc="FFFFFFFF" w:tentative="1">
      <w:start w:val="1"/>
      <w:numFmt w:val="bullet"/>
      <w:lvlText w:val="o"/>
      <w:lvlJc w:val="left"/>
      <w:pPr>
        <w:ind w:left="7214" w:hanging="360"/>
      </w:pPr>
      <w:rPr>
        <w:rFonts w:ascii="Courier New" w:hAnsi="Courier New" w:cs="Courier New" w:hint="default"/>
      </w:rPr>
    </w:lvl>
    <w:lvl w:ilvl="8" w:tplc="FFFFFFFF" w:tentative="1">
      <w:start w:val="1"/>
      <w:numFmt w:val="bullet"/>
      <w:lvlText w:val=""/>
      <w:lvlJc w:val="left"/>
      <w:pPr>
        <w:ind w:left="7934" w:hanging="360"/>
      </w:pPr>
      <w:rPr>
        <w:rFonts w:ascii="Wingdings" w:hAnsi="Wingdings" w:hint="default"/>
      </w:rPr>
    </w:lvl>
  </w:abstractNum>
  <w:abstractNum w:abstractNumId="1" w15:restartNumberingAfterBreak="0">
    <w:nsid w:val="145A6D66"/>
    <w:multiLevelType w:val="hybridMultilevel"/>
    <w:tmpl w:val="17EC2CE8"/>
    <w:lvl w:ilvl="0" w:tplc="6AD6EC84">
      <w:numFmt w:val="bullet"/>
      <w:lvlText w:val="-"/>
      <w:lvlJc w:val="left"/>
      <w:pPr>
        <w:ind w:left="2534" w:hanging="360"/>
      </w:pPr>
      <w:rPr>
        <w:rFonts w:ascii="Tahoma" w:eastAsia="Times New Roman" w:hAnsi="Tahoma" w:cs="Tahoma"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2" w15:restartNumberingAfterBreak="0">
    <w:nsid w:val="2A2B61D2"/>
    <w:multiLevelType w:val="hybridMultilevel"/>
    <w:tmpl w:val="E83CDF8E"/>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 w15:restartNumberingAfterBreak="0">
    <w:nsid w:val="3B0F7E91"/>
    <w:multiLevelType w:val="hybridMultilevel"/>
    <w:tmpl w:val="A1327188"/>
    <w:lvl w:ilvl="0" w:tplc="6AD6EC84">
      <w:numFmt w:val="bullet"/>
      <w:lvlText w:val="-"/>
      <w:lvlJc w:val="left"/>
      <w:pPr>
        <w:ind w:left="1920" w:hanging="360"/>
      </w:pPr>
      <w:rPr>
        <w:rFonts w:ascii="Tahoma" w:eastAsia="Times New Roman" w:hAnsi="Tahoma" w:cs="Tahoma"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 w15:restartNumberingAfterBreak="0">
    <w:nsid w:val="45052373"/>
    <w:multiLevelType w:val="hybridMultilevel"/>
    <w:tmpl w:val="4B60361A"/>
    <w:lvl w:ilvl="0" w:tplc="FFFFFFFF">
      <w:numFmt w:val="bullet"/>
      <w:lvlText w:val="-"/>
      <w:lvlJc w:val="left"/>
      <w:pPr>
        <w:ind w:left="2174" w:hanging="360"/>
      </w:pPr>
      <w:rPr>
        <w:rFonts w:ascii="Tahoma" w:eastAsia="Times New Roman" w:hAnsi="Tahoma" w:cs="Tahoma" w:hint="default"/>
      </w:rPr>
    </w:lvl>
    <w:lvl w:ilvl="1" w:tplc="6AD6EC84">
      <w:numFmt w:val="bullet"/>
      <w:lvlText w:val="-"/>
      <w:lvlJc w:val="left"/>
      <w:pPr>
        <w:ind w:left="1920" w:hanging="360"/>
      </w:pPr>
      <w:rPr>
        <w:rFonts w:ascii="Tahoma" w:eastAsia="Times New Roman" w:hAnsi="Tahoma" w:cs="Tahoma" w:hint="default"/>
      </w:rPr>
    </w:lvl>
    <w:lvl w:ilvl="2" w:tplc="FFFFFFFF">
      <w:start w:val="1"/>
      <w:numFmt w:val="bullet"/>
      <w:lvlText w:val=""/>
      <w:lvlJc w:val="left"/>
      <w:pPr>
        <w:ind w:left="3614" w:hanging="360"/>
      </w:pPr>
      <w:rPr>
        <w:rFonts w:ascii="Wingdings" w:hAnsi="Wingdings" w:hint="default"/>
      </w:rPr>
    </w:lvl>
    <w:lvl w:ilvl="3" w:tplc="FFFFFFFF" w:tentative="1">
      <w:start w:val="1"/>
      <w:numFmt w:val="bullet"/>
      <w:lvlText w:val=""/>
      <w:lvlJc w:val="left"/>
      <w:pPr>
        <w:ind w:left="4334" w:hanging="360"/>
      </w:pPr>
      <w:rPr>
        <w:rFonts w:ascii="Symbol" w:hAnsi="Symbol" w:hint="default"/>
      </w:rPr>
    </w:lvl>
    <w:lvl w:ilvl="4" w:tplc="FFFFFFFF" w:tentative="1">
      <w:start w:val="1"/>
      <w:numFmt w:val="bullet"/>
      <w:lvlText w:val="o"/>
      <w:lvlJc w:val="left"/>
      <w:pPr>
        <w:ind w:left="5054" w:hanging="360"/>
      </w:pPr>
      <w:rPr>
        <w:rFonts w:ascii="Courier New" w:hAnsi="Courier New" w:cs="Courier New" w:hint="default"/>
      </w:rPr>
    </w:lvl>
    <w:lvl w:ilvl="5" w:tplc="FFFFFFFF" w:tentative="1">
      <w:start w:val="1"/>
      <w:numFmt w:val="bullet"/>
      <w:lvlText w:val=""/>
      <w:lvlJc w:val="left"/>
      <w:pPr>
        <w:ind w:left="5774" w:hanging="360"/>
      </w:pPr>
      <w:rPr>
        <w:rFonts w:ascii="Wingdings" w:hAnsi="Wingdings" w:hint="default"/>
      </w:rPr>
    </w:lvl>
    <w:lvl w:ilvl="6" w:tplc="FFFFFFFF" w:tentative="1">
      <w:start w:val="1"/>
      <w:numFmt w:val="bullet"/>
      <w:lvlText w:val=""/>
      <w:lvlJc w:val="left"/>
      <w:pPr>
        <w:ind w:left="6494" w:hanging="360"/>
      </w:pPr>
      <w:rPr>
        <w:rFonts w:ascii="Symbol" w:hAnsi="Symbol" w:hint="default"/>
      </w:rPr>
    </w:lvl>
    <w:lvl w:ilvl="7" w:tplc="FFFFFFFF" w:tentative="1">
      <w:start w:val="1"/>
      <w:numFmt w:val="bullet"/>
      <w:lvlText w:val="o"/>
      <w:lvlJc w:val="left"/>
      <w:pPr>
        <w:ind w:left="7214" w:hanging="360"/>
      </w:pPr>
      <w:rPr>
        <w:rFonts w:ascii="Courier New" w:hAnsi="Courier New" w:cs="Courier New" w:hint="default"/>
      </w:rPr>
    </w:lvl>
    <w:lvl w:ilvl="8" w:tplc="FFFFFFFF" w:tentative="1">
      <w:start w:val="1"/>
      <w:numFmt w:val="bullet"/>
      <w:lvlText w:val=""/>
      <w:lvlJc w:val="left"/>
      <w:pPr>
        <w:ind w:left="7934" w:hanging="360"/>
      </w:pPr>
      <w:rPr>
        <w:rFonts w:ascii="Wingdings" w:hAnsi="Wingdings" w:hint="default"/>
      </w:rPr>
    </w:lvl>
  </w:abstractNum>
  <w:abstractNum w:abstractNumId="5" w15:restartNumberingAfterBreak="0">
    <w:nsid w:val="4E472DBA"/>
    <w:multiLevelType w:val="hybridMultilevel"/>
    <w:tmpl w:val="07A6B682"/>
    <w:lvl w:ilvl="0" w:tplc="6AD6EC84">
      <w:numFmt w:val="bullet"/>
      <w:lvlText w:val="-"/>
      <w:lvlJc w:val="left"/>
      <w:pPr>
        <w:ind w:left="2174" w:hanging="360"/>
      </w:pPr>
      <w:rPr>
        <w:rFonts w:ascii="Tahoma" w:eastAsia="Times New Roman" w:hAnsi="Tahoma" w:cs="Tahoma" w:hint="default"/>
      </w:rPr>
    </w:lvl>
    <w:lvl w:ilvl="1" w:tplc="04100003">
      <w:start w:val="1"/>
      <w:numFmt w:val="bullet"/>
      <w:lvlText w:val="o"/>
      <w:lvlJc w:val="left"/>
      <w:pPr>
        <w:ind w:left="2894" w:hanging="360"/>
      </w:pPr>
      <w:rPr>
        <w:rFonts w:ascii="Courier New" w:hAnsi="Courier New" w:cs="Courier New" w:hint="default"/>
      </w:rPr>
    </w:lvl>
    <w:lvl w:ilvl="2" w:tplc="04100005" w:tentative="1">
      <w:start w:val="1"/>
      <w:numFmt w:val="bullet"/>
      <w:lvlText w:val=""/>
      <w:lvlJc w:val="left"/>
      <w:pPr>
        <w:ind w:left="3614" w:hanging="360"/>
      </w:pPr>
      <w:rPr>
        <w:rFonts w:ascii="Wingdings" w:hAnsi="Wingdings" w:hint="default"/>
      </w:rPr>
    </w:lvl>
    <w:lvl w:ilvl="3" w:tplc="04100001" w:tentative="1">
      <w:start w:val="1"/>
      <w:numFmt w:val="bullet"/>
      <w:lvlText w:val=""/>
      <w:lvlJc w:val="left"/>
      <w:pPr>
        <w:ind w:left="4334" w:hanging="360"/>
      </w:pPr>
      <w:rPr>
        <w:rFonts w:ascii="Symbol" w:hAnsi="Symbol" w:hint="default"/>
      </w:rPr>
    </w:lvl>
    <w:lvl w:ilvl="4" w:tplc="04100003" w:tentative="1">
      <w:start w:val="1"/>
      <w:numFmt w:val="bullet"/>
      <w:lvlText w:val="o"/>
      <w:lvlJc w:val="left"/>
      <w:pPr>
        <w:ind w:left="5054" w:hanging="360"/>
      </w:pPr>
      <w:rPr>
        <w:rFonts w:ascii="Courier New" w:hAnsi="Courier New" w:cs="Courier New" w:hint="default"/>
      </w:rPr>
    </w:lvl>
    <w:lvl w:ilvl="5" w:tplc="04100005" w:tentative="1">
      <w:start w:val="1"/>
      <w:numFmt w:val="bullet"/>
      <w:lvlText w:val=""/>
      <w:lvlJc w:val="left"/>
      <w:pPr>
        <w:ind w:left="5774" w:hanging="360"/>
      </w:pPr>
      <w:rPr>
        <w:rFonts w:ascii="Wingdings" w:hAnsi="Wingdings" w:hint="default"/>
      </w:rPr>
    </w:lvl>
    <w:lvl w:ilvl="6" w:tplc="04100001" w:tentative="1">
      <w:start w:val="1"/>
      <w:numFmt w:val="bullet"/>
      <w:lvlText w:val=""/>
      <w:lvlJc w:val="left"/>
      <w:pPr>
        <w:ind w:left="6494" w:hanging="360"/>
      </w:pPr>
      <w:rPr>
        <w:rFonts w:ascii="Symbol" w:hAnsi="Symbol" w:hint="default"/>
      </w:rPr>
    </w:lvl>
    <w:lvl w:ilvl="7" w:tplc="04100003" w:tentative="1">
      <w:start w:val="1"/>
      <w:numFmt w:val="bullet"/>
      <w:lvlText w:val="o"/>
      <w:lvlJc w:val="left"/>
      <w:pPr>
        <w:ind w:left="7214" w:hanging="360"/>
      </w:pPr>
      <w:rPr>
        <w:rFonts w:ascii="Courier New" w:hAnsi="Courier New" w:cs="Courier New" w:hint="default"/>
      </w:rPr>
    </w:lvl>
    <w:lvl w:ilvl="8" w:tplc="04100005" w:tentative="1">
      <w:start w:val="1"/>
      <w:numFmt w:val="bullet"/>
      <w:lvlText w:val=""/>
      <w:lvlJc w:val="left"/>
      <w:pPr>
        <w:ind w:left="7934" w:hanging="360"/>
      </w:pPr>
      <w:rPr>
        <w:rFonts w:ascii="Wingdings" w:hAnsi="Wingdings" w:hint="default"/>
      </w:rPr>
    </w:lvl>
  </w:abstractNum>
  <w:abstractNum w:abstractNumId="6" w15:restartNumberingAfterBreak="0">
    <w:nsid w:val="64E86250"/>
    <w:multiLevelType w:val="hybridMultilevel"/>
    <w:tmpl w:val="0D4ECAAE"/>
    <w:lvl w:ilvl="0" w:tplc="2CB80D44">
      <w:start w:val="1"/>
      <w:numFmt w:val="bullet"/>
      <w:lvlText w:val=""/>
      <w:lvlJc w:val="left"/>
      <w:pPr>
        <w:ind w:left="2534" w:hanging="360"/>
      </w:pPr>
      <w:rPr>
        <w:rFonts w:ascii="Wingdings" w:hAnsi="Wingdings" w:hint="default"/>
        <w:color w:val="auto"/>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7" w15:restartNumberingAfterBreak="0">
    <w:nsid w:val="6F847231"/>
    <w:multiLevelType w:val="hybridMultilevel"/>
    <w:tmpl w:val="42B22178"/>
    <w:lvl w:ilvl="0" w:tplc="6AD6EC84">
      <w:numFmt w:val="bullet"/>
      <w:lvlText w:val="-"/>
      <w:lvlJc w:val="left"/>
      <w:pPr>
        <w:ind w:left="2280" w:hanging="360"/>
      </w:pPr>
      <w:rPr>
        <w:rFonts w:ascii="Tahoma" w:eastAsia="Times New Roman" w:hAnsi="Tahoma" w:cs="Tahoma"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F2"/>
    <w:rsid w:val="00016438"/>
    <w:rsid w:val="0002452E"/>
    <w:rsid w:val="00046561"/>
    <w:rsid w:val="00062B61"/>
    <w:rsid w:val="0008131D"/>
    <w:rsid w:val="00092105"/>
    <w:rsid w:val="00096125"/>
    <w:rsid w:val="000A6624"/>
    <w:rsid w:val="000C75B3"/>
    <w:rsid w:val="000F6912"/>
    <w:rsid w:val="001169DF"/>
    <w:rsid w:val="001173F6"/>
    <w:rsid w:val="0016242C"/>
    <w:rsid w:val="00170836"/>
    <w:rsid w:val="001854AA"/>
    <w:rsid w:val="00185FC7"/>
    <w:rsid w:val="001A0C42"/>
    <w:rsid w:val="001A3EDA"/>
    <w:rsid w:val="002311E2"/>
    <w:rsid w:val="0024503A"/>
    <w:rsid w:val="002E36E4"/>
    <w:rsid w:val="003053CC"/>
    <w:rsid w:val="00313620"/>
    <w:rsid w:val="00356CE0"/>
    <w:rsid w:val="00361530"/>
    <w:rsid w:val="0036737C"/>
    <w:rsid w:val="003801C9"/>
    <w:rsid w:val="003A278B"/>
    <w:rsid w:val="003A6085"/>
    <w:rsid w:val="003D5E3F"/>
    <w:rsid w:val="003F5827"/>
    <w:rsid w:val="003F69C0"/>
    <w:rsid w:val="0046655C"/>
    <w:rsid w:val="00472F29"/>
    <w:rsid w:val="00483953"/>
    <w:rsid w:val="004A1F37"/>
    <w:rsid w:val="004D3690"/>
    <w:rsid w:val="00515E27"/>
    <w:rsid w:val="00541532"/>
    <w:rsid w:val="005836D4"/>
    <w:rsid w:val="005953BF"/>
    <w:rsid w:val="005A6024"/>
    <w:rsid w:val="005A6E00"/>
    <w:rsid w:val="005E3C6D"/>
    <w:rsid w:val="0062098E"/>
    <w:rsid w:val="00631142"/>
    <w:rsid w:val="00637B15"/>
    <w:rsid w:val="00657BFB"/>
    <w:rsid w:val="00657DC1"/>
    <w:rsid w:val="006A591D"/>
    <w:rsid w:val="006B16FF"/>
    <w:rsid w:val="006B4EC0"/>
    <w:rsid w:val="006E5A6D"/>
    <w:rsid w:val="006F3198"/>
    <w:rsid w:val="006F3490"/>
    <w:rsid w:val="00710BB7"/>
    <w:rsid w:val="00711245"/>
    <w:rsid w:val="00722F8D"/>
    <w:rsid w:val="00737313"/>
    <w:rsid w:val="007646DF"/>
    <w:rsid w:val="00767CF8"/>
    <w:rsid w:val="00770989"/>
    <w:rsid w:val="00780E5B"/>
    <w:rsid w:val="00797E1E"/>
    <w:rsid w:val="007A26C6"/>
    <w:rsid w:val="007A4EDD"/>
    <w:rsid w:val="007B01B1"/>
    <w:rsid w:val="007B645B"/>
    <w:rsid w:val="0082506F"/>
    <w:rsid w:val="008542B0"/>
    <w:rsid w:val="008F2C90"/>
    <w:rsid w:val="00906169"/>
    <w:rsid w:val="009237BA"/>
    <w:rsid w:val="009537C7"/>
    <w:rsid w:val="009827F2"/>
    <w:rsid w:val="00992C5D"/>
    <w:rsid w:val="009B2C26"/>
    <w:rsid w:val="009B67E3"/>
    <w:rsid w:val="009E39A3"/>
    <w:rsid w:val="009F1DA6"/>
    <w:rsid w:val="009F41C6"/>
    <w:rsid w:val="009F73E4"/>
    <w:rsid w:val="00A31E2C"/>
    <w:rsid w:val="00A36634"/>
    <w:rsid w:val="00AF7BD9"/>
    <w:rsid w:val="00B01082"/>
    <w:rsid w:val="00B021F0"/>
    <w:rsid w:val="00B2231D"/>
    <w:rsid w:val="00B90A58"/>
    <w:rsid w:val="00B96C69"/>
    <w:rsid w:val="00BB0FCD"/>
    <w:rsid w:val="00BD596B"/>
    <w:rsid w:val="00BF00DE"/>
    <w:rsid w:val="00BF2713"/>
    <w:rsid w:val="00C044D8"/>
    <w:rsid w:val="00C625B3"/>
    <w:rsid w:val="00C63091"/>
    <w:rsid w:val="00C85981"/>
    <w:rsid w:val="00C9551D"/>
    <w:rsid w:val="00CF0777"/>
    <w:rsid w:val="00D142D6"/>
    <w:rsid w:val="00D34CF9"/>
    <w:rsid w:val="00D52042"/>
    <w:rsid w:val="00D671E7"/>
    <w:rsid w:val="00DB3367"/>
    <w:rsid w:val="00E37250"/>
    <w:rsid w:val="00E41156"/>
    <w:rsid w:val="00E43498"/>
    <w:rsid w:val="00E45CE3"/>
    <w:rsid w:val="00E57CD9"/>
    <w:rsid w:val="00E95CC4"/>
    <w:rsid w:val="00EA55CF"/>
    <w:rsid w:val="00EF3F14"/>
    <w:rsid w:val="00F04E57"/>
    <w:rsid w:val="00F20DFA"/>
    <w:rsid w:val="00F42E23"/>
    <w:rsid w:val="00F476B9"/>
    <w:rsid w:val="00F52EA6"/>
    <w:rsid w:val="00FC04D7"/>
    <w:rsid w:val="00FD591C"/>
    <w:rsid w:val="00FF2D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1566A40"/>
  <w15:chartTrackingRefBased/>
  <w15:docId w15:val="{DDB0BF35-0977-4412-A7ED-12CE4E34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C69"/>
    <w:rPr>
      <w:sz w:val="24"/>
      <w:szCs w:val="24"/>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A831A1"/>
    <w:pPr>
      <w:tabs>
        <w:tab w:val="center" w:pos="4819"/>
        <w:tab w:val="right" w:pos="9638"/>
      </w:tabs>
    </w:pPr>
  </w:style>
  <w:style w:type="paragraph" w:styleId="Pidipagina">
    <w:name w:val="footer"/>
    <w:basedOn w:val="Normale"/>
    <w:link w:val="PidipaginaCarattere"/>
    <w:uiPriority w:val="99"/>
    <w:rsid w:val="00A831A1"/>
    <w:pPr>
      <w:tabs>
        <w:tab w:val="center" w:pos="4819"/>
        <w:tab w:val="right" w:pos="9638"/>
      </w:tabs>
    </w:pPr>
  </w:style>
  <w:style w:type="table" w:styleId="Grigliatabella">
    <w:name w:val="Table Grid"/>
    <w:basedOn w:val="Tabellanormale"/>
    <w:uiPriority w:val="39"/>
    <w:rsid w:val="0009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BD596B"/>
    <w:rPr>
      <w:sz w:val="24"/>
      <w:szCs w:val="24"/>
    </w:rPr>
  </w:style>
  <w:style w:type="paragraph" w:styleId="Testofumetto">
    <w:name w:val="Balloon Text"/>
    <w:basedOn w:val="Normale"/>
    <w:link w:val="TestofumettoCarattere"/>
    <w:uiPriority w:val="99"/>
    <w:semiHidden/>
    <w:unhideWhenUsed/>
    <w:rsid w:val="005A6024"/>
    <w:rPr>
      <w:rFonts w:ascii="Segoe UI" w:hAnsi="Segoe UI" w:cs="Segoe UI"/>
      <w:sz w:val="18"/>
      <w:szCs w:val="18"/>
    </w:rPr>
  </w:style>
  <w:style w:type="character" w:customStyle="1" w:styleId="TestofumettoCarattere">
    <w:name w:val="Testo fumetto Carattere"/>
    <w:link w:val="Testofumetto"/>
    <w:uiPriority w:val="99"/>
    <w:semiHidden/>
    <w:rsid w:val="005A6024"/>
    <w:rPr>
      <w:rFonts w:ascii="Segoe UI" w:hAnsi="Segoe UI" w:cs="Segoe UI"/>
      <w:sz w:val="18"/>
      <w:szCs w:val="18"/>
    </w:rPr>
  </w:style>
  <w:style w:type="character" w:styleId="Rimandocommento">
    <w:name w:val="annotation reference"/>
    <w:uiPriority w:val="99"/>
    <w:semiHidden/>
    <w:unhideWhenUsed/>
    <w:rsid w:val="00F42E23"/>
    <w:rPr>
      <w:sz w:val="16"/>
      <w:szCs w:val="16"/>
    </w:rPr>
  </w:style>
  <w:style w:type="paragraph" w:styleId="Testocommento">
    <w:name w:val="annotation text"/>
    <w:basedOn w:val="Normale"/>
    <w:link w:val="TestocommentoCarattere"/>
    <w:uiPriority w:val="99"/>
    <w:semiHidden/>
    <w:unhideWhenUsed/>
    <w:rsid w:val="00F42E23"/>
    <w:rPr>
      <w:sz w:val="20"/>
      <w:szCs w:val="20"/>
    </w:rPr>
  </w:style>
  <w:style w:type="character" w:customStyle="1" w:styleId="TestocommentoCarattere">
    <w:name w:val="Testo commento Carattere"/>
    <w:basedOn w:val="Carpredefinitoparagrafo"/>
    <w:link w:val="Testocommento"/>
    <w:uiPriority w:val="99"/>
    <w:semiHidden/>
    <w:rsid w:val="00F42E23"/>
  </w:style>
  <w:style w:type="paragraph" w:styleId="Soggettocommento">
    <w:name w:val="annotation subject"/>
    <w:basedOn w:val="Testocommento"/>
    <w:next w:val="Testocommento"/>
    <w:link w:val="SoggettocommentoCarattere"/>
    <w:uiPriority w:val="99"/>
    <w:semiHidden/>
    <w:unhideWhenUsed/>
    <w:rsid w:val="00F42E23"/>
    <w:rPr>
      <w:b/>
      <w:bCs/>
    </w:rPr>
  </w:style>
  <w:style w:type="character" w:customStyle="1" w:styleId="SoggettocommentoCarattere">
    <w:name w:val="Soggetto commento Carattere"/>
    <w:link w:val="Soggettocommento"/>
    <w:uiPriority w:val="99"/>
    <w:semiHidden/>
    <w:rsid w:val="00F42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Disco%20Rigido:Applications:Microsoft%20Office%202004:Modelli:Modelli%20personali:modello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DAFDD1CC189344834B1D5503ADAA8A" ma:contentTypeVersion="13" ma:contentTypeDescription="Creare un nuovo documento." ma:contentTypeScope="" ma:versionID="14aa18e759efaa9d94d8be175ecd74f5">
  <xsd:schema xmlns:xsd="http://www.w3.org/2001/XMLSchema" xmlns:xs="http://www.w3.org/2001/XMLSchema" xmlns:p="http://schemas.microsoft.com/office/2006/metadata/properties" xmlns:ns3="b5a74afe-648d-42ee-bda0-17ce6bac86c6" xmlns:ns4="55e632d8-3f1c-44d0-8853-902941933e40" targetNamespace="http://schemas.microsoft.com/office/2006/metadata/properties" ma:root="true" ma:fieldsID="ce7af75ac60aa8d7f70a41c9639c7259" ns3:_="" ns4:_="">
    <xsd:import namespace="b5a74afe-648d-42ee-bda0-17ce6bac86c6"/>
    <xsd:import namespace="55e632d8-3f1c-44d0-8853-902941933e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afe-648d-42ee-bda0-17ce6bac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632d8-3f1c-44d0-8853-902941933e4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D0683-D026-4AFB-828C-ED4CACE1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74afe-648d-42ee-bda0-17ce6bac86c6"/>
    <ds:schemaRef ds:uri="55e632d8-3f1c-44d0-8853-902941933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D75F2-CEBF-4ED3-BA13-7F44BFA3DDD0}">
  <ds:schemaRefs>
    <ds:schemaRef ds:uri="http://schemas.microsoft.com/sharepoint/v3/contenttype/forms"/>
  </ds:schemaRefs>
</ds:datastoreItem>
</file>

<file path=customXml/itemProps3.xml><?xml version="1.0" encoding="utf-8"?>
<ds:datastoreItem xmlns:ds="http://schemas.openxmlformats.org/officeDocument/2006/customXml" ds:itemID="{FA92608D-40CE-485E-A526-6BF63FC69E02}">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b5a74afe-648d-42ee-bda0-17ce6bac86c6"/>
    <ds:schemaRef ds:uri="http://purl.org/dc/dcmitype/"/>
    <ds:schemaRef ds:uri="55e632d8-3f1c-44d0-8853-902941933e4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modello_intestata</Template>
  <TotalTime>2</TotalTime>
  <Pages>4</Pages>
  <Words>1354</Words>
  <Characters>7721</Characters>
  <Application>Microsoft Office Word</Application>
  <DocSecurity>4</DocSecurity>
  <Lines>64</Lines>
  <Paragraphs>18</Paragraphs>
  <ScaleCrop>false</ScaleCrop>
  <HeadingPairs>
    <vt:vector size="2" baseType="variant">
      <vt:variant>
        <vt:lpstr>Titolo</vt:lpstr>
      </vt:variant>
      <vt:variant>
        <vt:i4>1</vt:i4>
      </vt:variant>
    </vt:vector>
  </HeadingPairs>
  <TitlesOfParts>
    <vt:vector size="1" baseType="lpstr">
      <vt:lpstr>Spettabile</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unistrapg 2004</dc:creator>
  <cp:keywords/>
  <cp:lastModifiedBy>Alessandro Campagnacci</cp:lastModifiedBy>
  <cp:revision>2</cp:revision>
  <cp:lastPrinted>2020-09-18T10:00:00Z</cp:lastPrinted>
  <dcterms:created xsi:type="dcterms:W3CDTF">2022-03-07T06:43:00Z</dcterms:created>
  <dcterms:modified xsi:type="dcterms:W3CDTF">2022-03-07T06:43:00Z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0x010100C9DAFDD1CC189344834B1D5503ADAA8A</vt:lpwstr>
  </property>
</Properties>
</file>