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E7" w:rsidRDefault="00F37AE7" w:rsidP="005B3B80">
      <w:pPr>
        <w:widowControl w:val="0"/>
        <w:autoSpaceDE w:val="0"/>
        <w:autoSpaceDN w:val="0"/>
        <w:adjustRightInd w:val="0"/>
        <w:jc w:val="center"/>
        <w:rPr>
          <w:rFonts w:ascii="Verdana" w:eastAsia="Arial Unicode MS" w:hAnsi="Verdana"/>
          <w:b/>
          <w:bCs/>
          <w:sz w:val="18"/>
          <w:szCs w:val="18"/>
        </w:rPr>
      </w:pPr>
    </w:p>
    <w:p w:rsidR="00120A33" w:rsidRPr="00D259B9" w:rsidRDefault="00120A33" w:rsidP="003F319A">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FORMAZIONE</w:t>
      </w:r>
    </w:p>
    <w:p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rsidR="00120A33" w:rsidRPr="00D259B9" w:rsidRDefault="00120A33" w:rsidP="00120A33">
      <w:pPr>
        <w:tabs>
          <w:tab w:val="left" w:pos="2161"/>
        </w:tabs>
        <w:jc w:val="center"/>
        <w:rPr>
          <w:rFonts w:ascii="Verdana" w:hAnsi="Verdana"/>
          <w:b/>
          <w:iCs/>
          <w:sz w:val="18"/>
          <w:szCs w:val="18"/>
        </w:rPr>
      </w:pPr>
    </w:p>
    <w:p w:rsidR="000C1C4D" w:rsidRPr="000F3432" w:rsidRDefault="000C1C4D" w:rsidP="000C1C4D">
      <w:pPr>
        <w:tabs>
          <w:tab w:val="left" w:pos="2161"/>
          <w:tab w:val="center" w:pos="4770"/>
        </w:tabs>
        <w:jc w:val="center"/>
        <w:rPr>
          <w:rFonts w:ascii="Verdana" w:hAnsi="Verdana"/>
          <w:b/>
          <w:iCs/>
          <w:sz w:val="18"/>
          <w:szCs w:val="18"/>
        </w:rPr>
      </w:pPr>
      <w:r w:rsidRPr="000F3432">
        <w:rPr>
          <w:rFonts w:ascii="Verdana" w:hAnsi="Verdana"/>
          <w:b/>
          <w:iCs/>
          <w:sz w:val="18"/>
          <w:szCs w:val="18"/>
        </w:rPr>
        <w:t>ACCORDO N. 2020-1-IT02-KA103-077908/</w:t>
      </w:r>
      <w:r w:rsidRPr="000F3432">
        <w:rPr>
          <w:rFonts w:ascii="Tahoma" w:eastAsia="Cambria" w:hAnsi="Tahoma" w:cs="Tahoma"/>
          <w:sz w:val="16"/>
          <w:szCs w:val="16"/>
          <w:lang w:eastAsia="en-US"/>
        </w:rPr>
        <w:t xml:space="preserve"> (nome) </w:t>
      </w:r>
      <w:r w:rsidRPr="000F3432">
        <w:rPr>
          <w:rFonts w:ascii="Tahoma" w:eastAsia="Cambria" w:hAnsi="Tahoma" w:cs="Tahoma"/>
          <w:b/>
          <w:sz w:val="20"/>
          <w:szCs w:val="20"/>
          <w:lang w:eastAsia="en-US"/>
        </w:rPr>
        <w:t xml:space="preserve">_______________ </w:t>
      </w:r>
      <w:r w:rsidRPr="000F3432">
        <w:rPr>
          <w:rFonts w:ascii="Tahoma" w:eastAsia="Cambria" w:hAnsi="Tahoma" w:cs="Tahoma"/>
          <w:sz w:val="16"/>
          <w:szCs w:val="16"/>
          <w:lang w:eastAsia="en-US"/>
        </w:rPr>
        <w:t>(cognome)</w:t>
      </w:r>
      <w:r w:rsidRPr="000F3432">
        <w:rPr>
          <w:rFonts w:ascii="Tahoma" w:eastAsia="Cambria" w:hAnsi="Tahoma" w:cs="Tahoma"/>
          <w:b/>
          <w:sz w:val="20"/>
          <w:szCs w:val="20"/>
          <w:lang w:eastAsia="en-US"/>
        </w:rPr>
        <w:t xml:space="preserve"> _____________</w:t>
      </w:r>
    </w:p>
    <w:p w:rsidR="000C1C4D" w:rsidRPr="005C6E2E" w:rsidRDefault="000C1C4D" w:rsidP="000C1C4D">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0C1C4D" w:rsidRPr="00FE1675" w:rsidRDefault="000C1C4D" w:rsidP="000C1C4D">
      <w:pPr>
        <w:tabs>
          <w:tab w:val="left" w:pos="1418"/>
          <w:tab w:val="left" w:pos="2694"/>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Istituto di appartenenza</w:t>
      </w:r>
      <w:r w:rsidRPr="00FE1675">
        <w:rPr>
          <w:rFonts w:ascii="Verdana" w:eastAsia="Cambria" w:hAnsi="Verdana"/>
          <w:sz w:val="18"/>
          <w:szCs w:val="18"/>
          <w:lang w:eastAsia="en-US"/>
        </w:rPr>
        <w:tab/>
        <w:t>: Università per Stranieri di Perugia - CODICE ERASMUS:</w:t>
      </w:r>
      <w:r w:rsidR="00485F8C">
        <w:rPr>
          <w:rFonts w:ascii="Verdana" w:eastAsia="Cambria" w:hAnsi="Verdana"/>
          <w:sz w:val="18"/>
          <w:szCs w:val="18"/>
          <w:lang w:eastAsia="en-US"/>
        </w:rPr>
        <w:t xml:space="preserve"> </w:t>
      </w:r>
      <w:r w:rsidRPr="00FE1675">
        <w:rPr>
          <w:rFonts w:ascii="Verdana" w:eastAsia="Cambria" w:hAnsi="Verdana"/>
          <w:sz w:val="18"/>
          <w:szCs w:val="18"/>
          <w:lang w:eastAsia="en-US"/>
        </w:rPr>
        <w:t>I  PERUGIA06</w:t>
      </w:r>
    </w:p>
    <w:p w:rsidR="000C1C4D" w:rsidRPr="00FE1675" w:rsidRDefault="000C1C4D" w:rsidP="000C1C4D">
      <w:pPr>
        <w:tabs>
          <w:tab w:val="left" w:pos="1418"/>
          <w:tab w:val="left" w:pos="2694"/>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w:t>
      </w:r>
      <w:r w:rsidR="00485F8C">
        <w:rPr>
          <w:rFonts w:ascii="Verdana" w:eastAsia="Cambria" w:hAnsi="Verdana"/>
          <w:sz w:val="18"/>
          <w:szCs w:val="18"/>
          <w:lang w:eastAsia="en-US"/>
        </w:rPr>
        <w:t xml:space="preserve">zzo completo                :  </w:t>
      </w:r>
      <w:r w:rsidRPr="00FE1675">
        <w:rPr>
          <w:rFonts w:ascii="Verdana" w:eastAsia="Cambria" w:hAnsi="Verdana"/>
          <w:sz w:val="18"/>
          <w:szCs w:val="18"/>
          <w:lang w:eastAsia="en-US"/>
        </w:rPr>
        <w:t>Piazza Fortebraccio n. 4 Perugia 06123</w:t>
      </w:r>
    </w:p>
    <w:p w:rsidR="000C1C4D" w:rsidRPr="00FE1675" w:rsidRDefault="000C1C4D" w:rsidP="000C1C4D">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Numero di telefono/fax</w:t>
      </w:r>
      <w:r w:rsidRPr="00FE1675">
        <w:rPr>
          <w:rFonts w:ascii="Verdana" w:eastAsia="Cambria" w:hAnsi="Verdana"/>
          <w:sz w:val="18"/>
          <w:szCs w:val="18"/>
          <w:lang w:eastAsia="en-US"/>
        </w:rPr>
        <w:tab/>
        <w:t xml:space="preserve">     : 075/5746240 - 075/5730901</w:t>
      </w:r>
    </w:p>
    <w:p w:rsidR="000C1C4D" w:rsidRPr="00FE1675" w:rsidRDefault="000C1C4D" w:rsidP="000C1C4D">
      <w:pPr>
        <w:tabs>
          <w:tab w:val="left" w:pos="1418"/>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 xml:space="preserve">Indirizzo di posta elettronica : </w:t>
      </w:r>
      <w:r w:rsidR="00485F8C">
        <w:rPr>
          <w:rFonts w:ascii="Verdana" w:eastAsia="Cambria" w:hAnsi="Verdana"/>
          <w:sz w:val="18"/>
          <w:szCs w:val="18"/>
          <w:lang w:eastAsia="en-US"/>
        </w:rPr>
        <w:t xml:space="preserve"> </w:t>
      </w:r>
      <w:r w:rsidRPr="00FE1675">
        <w:rPr>
          <w:rFonts w:ascii="Verdana" w:eastAsia="Cambria" w:hAnsi="Verdana"/>
          <w:sz w:val="18"/>
          <w:szCs w:val="18"/>
          <w:lang w:eastAsia="en-US"/>
        </w:rPr>
        <w:t>rettore@unistrapg.it</w:t>
      </w:r>
    </w:p>
    <w:p w:rsidR="000C1C4D" w:rsidRPr="00FE1675" w:rsidRDefault="000C1C4D" w:rsidP="000C1C4D">
      <w:pPr>
        <w:jc w:val="both"/>
        <w:rPr>
          <w:rFonts w:ascii="Verdana" w:hAnsi="Verdana"/>
          <w:sz w:val="6"/>
          <w:szCs w:val="6"/>
        </w:rPr>
      </w:pPr>
    </w:p>
    <w:p w:rsidR="000C1C4D" w:rsidRDefault="000C1C4D" w:rsidP="000C1C4D">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l’Istituto</w:t>
      </w:r>
      <w:r w:rsidRPr="00FE1675">
        <w:rPr>
          <w:rFonts w:ascii="Verdana" w:hAnsi="Verdana"/>
          <w:sz w:val="18"/>
          <w:szCs w:val="18"/>
        </w:rPr>
        <w:t xml:space="preserve">”, </w:t>
      </w:r>
    </w:p>
    <w:p w:rsidR="00C5569A" w:rsidRPr="00C5569A" w:rsidRDefault="00C5569A" w:rsidP="000C1C4D">
      <w:pPr>
        <w:jc w:val="both"/>
        <w:rPr>
          <w:rFonts w:ascii="Verdana" w:hAnsi="Verdana"/>
          <w:sz w:val="10"/>
          <w:szCs w:val="10"/>
        </w:rPr>
      </w:pPr>
    </w:p>
    <w:p w:rsidR="000C1C4D" w:rsidRPr="00FE1675" w:rsidRDefault="000C1C4D" w:rsidP="000C1C4D">
      <w:pPr>
        <w:jc w:val="both"/>
        <w:rPr>
          <w:rFonts w:ascii="Verdana" w:hAnsi="Verdana"/>
          <w:sz w:val="18"/>
          <w:szCs w:val="18"/>
        </w:rPr>
      </w:pPr>
      <w:r w:rsidRPr="00FE1675">
        <w:rPr>
          <w:rFonts w:ascii="Verdana" w:eastAsia="Cambria" w:hAnsi="Verdana"/>
          <w:sz w:val="18"/>
          <w:szCs w:val="18"/>
          <w:lang w:eastAsia="en-US"/>
        </w:rPr>
        <w:t xml:space="preserve">rappresentato da:   </w:t>
      </w:r>
      <w:r w:rsidR="00666BDF">
        <w:rPr>
          <w:rFonts w:ascii="Verdana" w:eastAsia="Cambria" w:hAnsi="Verdana"/>
          <w:sz w:val="18"/>
          <w:szCs w:val="18"/>
          <w:lang w:eastAsia="en-US"/>
        </w:rPr>
        <w:t xml:space="preserve">    </w:t>
      </w:r>
      <w:r w:rsidR="00C5569A">
        <w:rPr>
          <w:rFonts w:ascii="Verdana" w:eastAsia="Cambria" w:hAnsi="Verdana"/>
          <w:sz w:val="18"/>
          <w:szCs w:val="18"/>
          <w:lang w:eastAsia="en-US"/>
        </w:rPr>
        <w:t>_____________________________________________</w:t>
      </w:r>
    </w:p>
    <w:p w:rsidR="000C1C4D" w:rsidRPr="00FE1675" w:rsidRDefault="000C1C4D" w:rsidP="000C1C4D">
      <w:pPr>
        <w:jc w:val="both"/>
        <w:rPr>
          <w:rFonts w:ascii="Verdana" w:hAnsi="Verdana"/>
          <w:sz w:val="6"/>
          <w:szCs w:val="6"/>
        </w:rPr>
      </w:pPr>
    </w:p>
    <w:p w:rsidR="000C1C4D" w:rsidRPr="00FE1675" w:rsidRDefault="000C1C4D" w:rsidP="000C1C4D">
      <w:pPr>
        <w:jc w:val="both"/>
        <w:rPr>
          <w:rFonts w:ascii="Verdana" w:hAnsi="Verdana"/>
          <w:sz w:val="18"/>
          <w:szCs w:val="18"/>
        </w:rPr>
      </w:pPr>
      <w:r w:rsidRPr="00FE1675">
        <w:rPr>
          <w:rFonts w:ascii="Verdana" w:hAnsi="Verdana"/>
          <w:sz w:val="18"/>
          <w:szCs w:val="18"/>
        </w:rPr>
        <w:t>da una parte, e</w:t>
      </w:r>
    </w:p>
    <w:p w:rsidR="00120A33" w:rsidRPr="003B3766" w:rsidRDefault="00120A33" w:rsidP="00120A33">
      <w:pPr>
        <w:tabs>
          <w:tab w:val="left" w:pos="2161"/>
        </w:tabs>
        <w:jc w:val="both"/>
        <w:rPr>
          <w:rFonts w:ascii="Verdana" w:hAnsi="Verdana"/>
          <w:sz w:val="18"/>
          <w:szCs w:val="18"/>
        </w:rPr>
      </w:pP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Cognome:        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 xml:space="preserve">Nome: </w:t>
      </w:r>
      <w:r w:rsidRPr="000F3432">
        <w:rPr>
          <w:rFonts w:ascii="Verdana" w:hAnsi="Verdana"/>
          <w:sz w:val="18"/>
          <w:szCs w:val="18"/>
        </w:rPr>
        <w:tab/>
        <w:t>__________________________________________________</w:t>
      </w:r>
    </w:p>
    <w:p w:rsidR="000C1C4D" w:rsidRPr="000F3432" w:rsidRDefault="000C1C4D" w:rsidP="000C1C4D">
      <w:pPr>
        <w:jc w:val="both"/>
        <w:rPr>
          <w:rFonts w:ascii="Verdana" w:hAnsi="Verdana"/>
          <w:sz w:val="18"/>
          <w:szCs w:val="18"/>
        </w:rPr>
      </w:pPr>
      <w:r w:rsidRPr="000F3432">
        <w:rPr>
          <w:rFonts w:ascii="Verdana" w:hAnsi="Verdana"/>
          <w:sz w:val="18"/>
          <w:szCs w:val="18"/>
        </w:rPr>
        <w:t>Genere:</w:t>
      </w:r>
      <w:r w:rsidRPr="000F3432">
        <w:rPr>
          <w:rFonts w:ascii="Verdana" w:hAnsi="Verdana"/>
          <w:sz w:val="18"/>
          <w:szCs w:val="18"/>
        </w:rPr>
        <w:tab/>
      </w:r>
      <w:r w:rsidRPr="000F3432">
        <w:rPr>
          <w:rFonts w:ascii="Verdana" w:hAnsi="Verdana"/>
          <w:sz w:val="18"/>
          <w:szCs w:val="18"/>
        </w:rPr>
        <w:tab/>
      </w:r>
      <w:r w:rsidRPr="000F3432">
        <w:rPr>
          <w:rFonts w:ascii="Verdana" w:hAnsi="Verdana"/>
          <w:sz w:val="18"/>
          <w:szCs w:val="18"/>
        </w:rPr>
        <w:tab/>
        <w:t xml:space="preserve">                   </w:t>
      </w:r>
      <w:r w:rsidRPr="000F3432">
        <w:rPr>
          <w:rFonts w:ascii="Wingdings" w:eastAsia="Wingdings" w:hAnsi="Wingdings" w:cs="Wingdings"/>
          <w:szCs w:val="20"/>
          <w:lang w:val="en-GB"/>
        </w:rPr>
        <w:t></w:t>
      </w:r>
      <w:r w:rsidRPr="000F3432">
        <w:rPr>
          <w:rFonts w:ascii="Verdana" w:hAnsi="Verdana"/>
          <w:sz w:val="18"/>
          <w:szCs w:val="18"/>
        </w:rPr>
        <w:t xml:space="preserve"> M</w:t>
      </w:r>
      <w:r w:rsidRPr="000F3432">
        <w:rPr>
          <w:rFonts w:ascii="Verdana" w:hAnsi="Verdana"/>
          <w:sz w:val="18"/>
          <w:szCs w:val="18"/>
        </w:rPr>
        <w:tab/>
        <w:t xml:space="preserve">       </w:t>
      </w:r>
      <w:r w:rsidRPr="000F3432">
        <w:rPr>
          <w:rFonts w:ascii="Wingdings" w:eastAsia="Wingdings" w:hAnsi="Wingdings" w:cs="Wingdings"/>
          <w:szCs w:val="20"/>
          <w:lang w:val="en-GB"/>
        </w:rPr>
        <w:t></w:t>
      </w:r>
      <w:r w:rsidRPr="000F3432">
        <w:rPr>
          <w:rFonts w:ascii="Wingdings" w:eastAsia="Wingdings" w:hAnsi="Wingdings" w:cs="Wingdings"/>
          <w:szCs w:val="20"/>
          <w:lang w:val="en-GB"/>
        </w:rPr>
        <w:t></w:t>
      </w:r>
      <w:r w:rsidRPr="000F3432">
        <w:rPr>
          <w:rFonts w:ascii="Verdana" w:hAnsi="Verdana"/>
          <w:sz w:val="18"/>
          <w:szCs w:val="18"/>
        </w:rPr>
        <w:t>F</w:t>
      </w:r>
      <w:r w:rsidRPr="000F3432">
        <w:rPr>
          <w:rFonts w:ascii="Verdana" w:hAnsi="Verdana"/>
          <w:sz w:val="18"/>
          <w:szCs w:val="18"/>
        </w:rPr>
        <w:tab/>
        <w:t xml:space="preserve">         </w:t>
      </w:r>
      <w:r w:rsidRPr="000F3432">
        <w:rPr>
          <w:rFonts w:ascii="Wingdings" w:eastAsia="Wingdings" w:hAnsi="Wingdings" w:cs="Wingdings"/>
          <w:szCs w:val="20"/>
          <w:lang w:val="en-GB"/>
        </w:rPr>
        <w:t></w:t>
      </w:r>
      <w:r w:rsidRPr="000F3432">
        <w:rPr>
          <w:rFonts w:ascii="Verdana" w:hAnsi="Verdana"/>
          <w:sz w:val="18"/>
          <w:szCs w:val="18"/>
        </w:rPr>
        <w:t xml:space="preserve"> Indefinito</w:t>
      </w:r>
    </w:p>
    <w:p w:rsidR="000C1C4D" w:rsidRPr="000F3432" w:rsidRDefault="000C1C4D" w:rsidP="000C1C4D">
      <w:pPr>
        <w:tabs>
          <w:tab w:val="left" w:pos="1418"/>
          <w:tab w:val="left" w:pos="3402"/>
          <w:tab w:val="left" w:pos="3828"/>
        </w:tabs>
        <w:jc w:val="both"/>
        <w:rPr>
          <w:rFonts w:ascii="Verdana" w:hAnsi="Verdana"/>
          <w:sz w:val="18"/>
          <w:szCs w:val="18"/>
        </w:rPr>
      </w:pP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Codice Fiscale:</w:t>
      </w:r>
      <w:r w:rsidRPr="000F3432">
        <w:rPr>
          <w:rFonts w:ascii="Verdana" w:hAnsi="Verdana"/>
          <w:sz w:val="18"/>
          <w:szCs w:val="18"/>
        </w:rPr>
        <w:tab/>
      </w:r>
      <w:r w:rsidRPr="000F3432">
        <w:rPr>
          <w:rFonts w:ascii="Verdana" w:hAnsi="Verdana"/>
          <w:sz w:val="18"/>
          <w:szCs w:val="18"/>
        </w:rPr>
        <w:tab/>
        <w:t>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Nazionalità:</w:t>
      </w:r>
      <w:r w:rsidRPr="000F3432">
        <w:rPr>
          <w:rFonts w:ascii="Verdana" w:hAnsi="Verdana"/>
          <w:sz w:val="18"/>
          <w:szCs w:val="18"/>
        </w:rPr>
        <w:tab/>
      </w:r>
      <w:r w:rsidRPr="000F3432">
        <w:rPr>
          <w:rFonts w:ascii="Verdana" w:hAnsi="Verdana"/>
          <w:sz w:val="18"/>
          <w:szCs w:val="18"/>
        </w:rPr>
        <w:tab/>
        <w:t>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Posizione ricoperta:</w:t>
      </w:r>
      <w:r w:rsidRPr="000F3432">
        <w:rPr>
          <w:rFonts w:ascii="Verdana" w:hAnsi="Verdana"/>
          <w:sz w:val="18"/>
          <w:szCs w:val="18"/>
        </w:rPr>
        <w:tab/>
        <w:t>_____________________________________________________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Dipartimento/facoltà:</w:t>
      </w:r>
      <w:r w:rsidRPr="000F3432">
        <w:rPr>
          <w:rFonts w:ascii="Verdana" w:hAnsi="Verdana"/>
          <w:sz w:val="18"/>
          <w:szCs w:val="18"/>
        </w:rPr>
        <w:tab/>
        <w:t>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Indirizzo completo:</w:t>
      </w:r>
      <w:r w:rsidRPr="000F3432">
        <w:rPr>
          <w:rFonts w:ascii="Verdana" w:hAnsi="Verdana"/>
          <w:sz w:val="18"/>
          <w:szCs w:val="18"/>
        </w:rPr>
        <w:tab/>
        <w:t>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Numero di telefono:</w:t>
      </w:r>
      <w:r w:rsidRPr="000F3432">
        <w:rPr>
          <w:rFonts w:ascii="Verdana" w:hAnsi="Verdana"/>
          <w:sz w:val="18"/>
          <w:szCs w:val="18"/>
        </w:rPr>
        <w:tab/>
        <w:t>_____________________________________________________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Numero di fax:</w:t>
      </w:r>
      <w:r w:rsidRPr="000F3432">
        <w:rPr>
          <w:rFonts w:ascii="Verdana" w:hAnsi="Verdana"/>
          <w:sz w:val="18"/>
          <w:szCs w:val="18"/>
        </w:rPr>
        <w:tab/>
      </w:r>
      <w:r w:rsidRPr="000F3432">
        <w:rPr>
          <w:rFonts w:ascii="Verdana" w:hAnsi="Verdana"/>
          <w:sz w:val="18"/>
          <w:szCs w:val="18"/>
        </w:rPr>
        <w:tab/>
        <w:t>_____________________________________________________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Indirizzo di posta elettronica:</w:t>
      </w:r>
      <w:r w:rsidRPr="000F3432">
        <w:rPr>
          <w:rFonts w:ascii="Verdana" w:hAnsi="Verdana"/>
          <w:sz w:val="18"/>
          <w:szCs w:val="18"/>
        </w:rPr>
        <w:tab/>
        <w:t>____________________________________________________</w:t>
      </w:r>
    </w:p>
    <w:p w:rsidR="000C1C4D" w:rsidRPr="000F3432" w:rsidRDefault="000C1C4D" w:rsidP="000C1C4D">
      <w:pPr>
        <w:tabs>
          <w:tab w:val="left" w:pos="1418"/>
          <w:tab w:val="left" w:pos="3402"/>
          <w:tab w:val="left" w:pos="3828"/>
        </w:tabs>
        <w:jc w:val="both"/>
        <w:rPr>
          <w:rFonts w:ascii="Verdana" w:hAnsi="Verdana"/>
          <w:sz w:val="18"/>
          <w:szCs w:val="18"/>
        </w:rPr>
      </w:pPr>
      <w:r w:rsidRPr="000F3432">
        <w:rPr>
          <w:rFonts w:ascii="Verdana" w:hAnsi="Verdana"/>
          <w:sz w:val="18"/>
          <w:szCs w:val="18"/>
        </w:rPr>
        <w:t xml:space="preserve">Anno accademico:                            </w:t>
      </w:r>
      <w:r w:rsidRPr="000F3432">
        <w:rPr>
          <w:rFonts w:ascii="Verdana" w:hAnsi="Verdana"/>
          <w:sz w:val="18"/>
          <w:szCs w:val="18"/>
          <w:u w:val="single"/>
        </w:rPr>
        <w:t>2020/2021</w:t>
      </w:r>
    </w:p>
    <w:p w:rsidR="000C1C4D" w:rsidRPr="000F3432" w:rsidRDefault="000C1C4D" w:rsidP="000C1C4D">
      <w:pPr>
        <w:tabs>
          <w:tab w:val="left" w:pos="1418"/>
          <w:tab w:val="left" w:pos="3402"/>
          <w:tab w:val="left" w:pos="3828"/>
        </w:tabs>
        <w:jc w:val="both"/>
        <w:rPr>
          <w:rFonts w:ascii="Verdana" w:hAnsi="Verdana"/>
          <w:sz w:val="18"/>
          <w:szCs w:val="18"/>
        </w:rPr>
      </w:pPr>
    </w:p>
    <w:p w:rsidR="000C1C4D" w:rsidRPr="000F3432" w:rsidRDefault="000C1C4D" w:rsidP="000C1C4D">
      <w:pPr>
        <w:tabs>
          <w:tab w:val="left" w:pos="2161"/>
        </w:tabs>
        <w:jc w:val="both"/>
        <w:rPr>
          <w:rFonts w:ascii="Verdana" w:hAnsi="Verdana"/>
          <w:sz w:val="18"/>
          <w:szCs w:val="18"/>
        </w:rPr>
      </w:pPr>
      <w:r w:rsidRPr="000F3432">
        <w:rPr>
          <w:rFonts w:ascii="Verdana" w:hAnsi="Verdana"/>
          <w:sz w:val="18"/>
          <w:szCs w:val="18"/>
        </w:rPr>
        <w:t>in prosieguo denominato/a il “</w:t>
      </w:r>
      <w:r w:rsidRPr="000F3432">
        <w:rPr>
          <w:rFonts w:ascii="Verdana" w:hAnsi="Verdana"/>
          <w:b/>
          <w:sz w:val="18"/>
          <w:szCs w:val="18"/>
        </w:rPr>
        <w:t>Partecipante</w:t>
      </w:r>
      <w:r w:rsidRPr="000F3432">
        <w:rPr>
          <w:rFonts w:ascii="Verdana" w:hAnsi="Verdana"/>
          <w:sz w:val="18"/>
          <w:szCs w:val="18"/>
        </w:rPr>
        <w:t>”.</w:t>
      </w:r>
    </w:p>
    <w:p w:rsidR="000C1C4D" w:rsidRPr="000F3432" w:rsidRDefault="000C1C4D" w:rsidP="00120A33">
      <w:pPr>
        <w:tabs>
          <w:tab w:val="left" w:pos="288"/>
          <w:tab w:val="left" w:pos="2161"/>
        </w:tabs>
        <w:jc w:val="both"/>
        <w:rPr>
          <w:rFonts w:ascii="Verdana" w:hAnsi="Verdana"/>
          <w:sz w:val="18"/>
          <w:szCs w:val="18"/>
        </w:rPr>
      </w:pPr>
    </w:p>
    <w:p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t>Il Partecipante gode di:</w:t>
      </w:r>
    </w:p>
    <w:p w:rsidR="00120A33" w:rsidRPr="00A33570"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w:t>
      </w:r>
      <w:r w:rsidRPr="00A33570">
        <w:rPr>
          <w:rFonts w:ascii="Verdana" w:hAnsi="Verdana"/>
          <w:sz w:val="18"/>
          <w:szCs w:val="18"/>
        </w:rPr>
        <w:t>Erasmus+</w:t>
      </w:r>
      <w:r w:rsidR="00786C86" w:rsidRPr="00A33570">
        <w:rPr>
          <w:rFonts w:ascii="Verdana" w:hAnsi="Verdana"/>
          <w:sz w:val="18"/>
          <w:szCs w:val="18"/>
        </w:rPr>
        <w:t>*</w:t>
      </w:r>
    </w:p>
    <w:p w:rsidR="00120A33" w:rsidRPr="00A33570" w:rsidRDefault="00120A33" w:rsidP="00120A33">
      <w:pPr>
        <w:tabs>
          <w:tab w:val="left" w:pos="851"/>
          <w:tab w:val="left" w:pos="1418"/>
          <w:tab w:val="left" w:pos="3402"/>
          <w:tab w:val="left" w:pos="3828"/>
        </w:tabs>
        <w:ind w:left="426" w:hanging="426"/>
        <w:jc w:val="both"/>
        <w:rPr>
          <w:rFonts w:ascii="Verdana" w:hAnsi="Verdana"/>
          <w:sz w:val="18"/>
          <w:szCs w:val="18"/>
        </w:rPr>
      </w:pPr>
      <w:r w:rsidRPr="00A33570">
        <w:rPr>
          <w:rFonts w:ascii="Wingdings" w:eastAsia="Wingdings" w:hAnsi="Wingdings" w:cs="Wingdings"/>
          <w:szCs w:val="20"/>
          <w:lang w:val="en-GB"/>
        </w:rPr>
        <w:t></w:t>
      </w:r>
      <w:r w:rsidRPr="00A33570">
        <w:rPr>
          <w:rFonts w:ascii="Verdana" w:hAnsi="Verdana" w:cs="Calibri"/>
          <w:sz w:val="18"/>
          <w:szCs w:val="18"/>
        </w:rPr>
        <w:tab/>
        <w:t>U</w:t>
      </w:r>
      <w:r w:rsidRPr="00A33570">
        <w:rPr>
          <w:rFonts w:ascii="Verdana" w:hAnsi="Verdana"/>
          <w:sz w:val="18"/>
          <w:szCs w:val="18"/>
        </w:rPr>
        <w:t xml:space="preserve">n contributo comunitario Erasmus+ pari a zero </w:t>
      </w:r>
      <w:r w:rsidR="00422561" w:rsidRPr="00A33570">
        <w:rPr>
          <w:rFonts w:ascii="Verdana" w:hAnsi="Verdana" w:cs="Calibri"/>
          <w:sz w:val="18"/>
          <w:szCs w:val="18"/>
        </w:rPr>
        <w:t>(“zero Grant”)</w:t>
      </w:r>
    </w:p>
    <w:p w:rsidR="000C1C4D" w:rsidRPr="00A33570" w:rsidRDefault="00120A33" w:rsidP="000C1C4D">
      <w:pPr>
        <w:tabs>
          <w:tab w:val="left" w:pos="851"/>
          <w:tab w:val="left" w:pos="1418"/>
          <w:tab w:val="left" w:pos="3402"/>
          <w:tab w:val="left" w:pos="3828"/>
        </w:tabs>
        <w:ind w:left="426" w:hanging="426"/>
        <w:jc w:val="both"/>
        <w:rPr>
          <w:rFonts w:ascii="Verdana" w:hAnsi="Verdana" w:cs="Calibri"/>
          <w:sz w:val="18"/>
          <w:szCs w:val="18"/>
        </w:rPr>
      </w:pPr>
      <w:r w:rsidRPr="00A33570">
        <w:rPr>
          <w:rFonts w:ascii="Wingdings" w:eastAsia="Wingdings" w:hAnsi="Wingdings" w:cs="Wingdings"/>
          <w:szCs w:val="20"/>
          <w:lang w:val="en-GB"/>
        </w:rPr>
        <w:t></w:t>
      </w:r>
      <w:r w:rsidRPr="00A33570">
        <w:rPr>
          <w:rFonts w:ascii="Verdana" w:hAnsi="Verdana" w:cs="Calibri"/>
          <w:sz w:val="18"/>
          <w:szCs w:val="18"/>
        </w:rPr>
        <w:tab/>
        <w:t>U</w:t>
      </w:r>
      <w:r w:rsidRPr="00A33570">
        <w:rPr>
          <w:rFonts w:ascii="Verdana" w:hAnsi="Verdana"/>
          <w:sz w:val="18"/>
          <w:szCs w:val="18"/>
        </w:rPr>
        <w:t xml:space="preserve">n periodo di mobilità con un supporto finanziario con fondi comunitari Erasmus+ congiuntamente ad un periodo senza contributo comunitario Erasmus+ </w:t>
      </w:r>
      <w:r w:rsidR="00422561" w:rsidRPr="00A33570">
        <w:rPr>
          <w:rFonts w:ascii="Verdana" w:hAnsi="Verdana" w:cs="Calibri"/>
          <w:sz w:val="18"/>
          <w:szCs w:val="18"/>
        </w:rPr>
        <w:t>(“zero Grant”)</w:t>
      </w:r>
    </w:p>
    <w:p w:rsidR="00120A33" w:rsidRPr="00A33570" w:rsidRDefault="000C1C4D" w:rsidP="00120A33">
      <w:pPr>
        <w:tabs>
          <w:tab w:val="left" w:pos="851"/>
          <w:tab w:val="left" w:pos="1418"/>
          <w:tab w:val="left" w:pos="3402"/>
          <w:tab w:val="left" w:pos="3828"/>
        </w:tabs>
        <w:ind w:left="426" w:hanging="426"/>
        <w:jc w:val="both"/>
        <w:rPr>
          <w:rFonts w:ascii="Verdana" w:hAnsi="Verdana" w:cs="Calibri"/>
          <w:sz w:val="18"/>
          <w:szCs w:val="18"/>
        </w:rPr>
      </w:pPr>
      <w:r w:rsidRPr="00A33570">
        <w:rPr>
          <w:rFonts w:ascii="Wingdings" w:eastAsia="Wingdings" w:hAnsi="Wingdings" w:cs="Wingdings"/>
          <w:szCs w:val="20"/>
          <w:lang w:val="en-GB"/>
        </w:rPr>
        <w:t></w:t>
      </w:r>
      <w:r w:rsidRPr="00A33570">
        <w:rPr>
          <w:rFonts w:ascii="Wingdings" w:eastAsia="Wingdings" w:hAnsi="Wingdings" w:cs="Wingdings"/>
          <w:szCs w:val="20"/>
          <w:lang w:val="en-GB"/>
        </w:rPr>
        <w:t></w:t>
      </w:r>
      <w:r w:rsidRPr="00A33570">
        <w:rPr>
          <w:rFonts w:ascii="Verdana" w:hAnsi="Verdana" w:cs="Calibri"/>
          <w:sz w:val="18"/>
          <w:szCs w:val="18"/>
        </w:rPr>
        <w:t>U</w:t>
      </w:r>
      <w:r w:rsidRPr="00A33570">
        <w:rPr>
          <w:rFonts w:ascii="Verdana" w:hAnsi="Verdana"/>
          <w:sz w:val="18"/>
          <w:szCs w:val="18"/>
        </w:rPr>
        <w:t>n</w:t>
      </w:r>
      <w:r w:rsidRPr="00A33570">
        <w:rPr>
          <w:rFonts w:ascii="Verdana" w:hAnsi="Verdana" w:cs="Calibri"/>
          <w:sz w:val="18"/>
          <w:szCs w:val="18"/>
        </w:rPr>
        <w:t xml:space="preserve"> supporto finanziario con fondi dell’Istituto</w:t>
      </w:r>
      <w:r w:rsidR="00786C86" w:rsidRPr="00A33570">
        <w:rPr>
          <w:rFonts w:ascii="Verdana" w:hAnsi="Verdana" w:cs="Calibri"/>
          <w:sz w:val="18"/>
          <w:szCs w:val="18"/>
        </w:rPr>
        <w:t>*</w:t>
      </w:r>
    </w:p>
    <w:p w:rsidR="000C1C4D" w:rsidRPr="00A33570" w:rsidRDefault="000C1C4D" w:rsidP="00120A33">
      <w:pPr>
        <w:tabs>
          <w:tab w:val="left" w:pos="851"/>
          <w:tab w:val="left" w:pos="1418"/>
          <w:tab w:val="left" w:pos="3402"/>
          <w:tab w:val="left" w:pos="3828"/>
        </w:tabs>
        <w:ind w:left="426" w:hanging="426"/>
        <w:jc w:val="both"/>
        <w:rPr>
          <w:rFonts w:ascii="Verdana" w:hAnsi="Verdana" w:cs="Calibri"/>
          <w:sz w:val="18"/>
          <w:szCs w:val="18"/>
        </w:rPr>
      </w:pPr>
    </w:p>
    <w:p w:rsidR="00120A33" w:rsidRPr="00A33570"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A33570">
        <w:rPr>
          <w:rFonts w:ascii="Wingdings" w:eastAsia="Wingdings" w:hAnsi="Wingdings" w:cs="Wingdings"/>
          <w:szCs w:val="20"/>
          <w:lang w:val="en-GB"/>
        </w:rPr>
        <w:t></w:t>
      </w:r>
      <w:r w:rsidRPr="00A33570">
        <w:rPr>
          <w:rFonts w:ascii="Verdana" w:hAnsi="Verdana" w:cs="Calibri"/>
          <w:sz w:val="18"/>
          <w:szCs w:val="18"/>
        </w:rPr>
        <w:tab/>
        <w:t>Un supporto finanziario include un contributo per bisogni speciali</w:t>
      </w:r>
    </w:p>
    <w:p w:rsidR="00786C86" w:rsidRDefault="00786C86" w:rsidP="00786C86">
      <w:pPr>
        <w:tabs>
          <w:tab w:val="left" w:pos="2868"/>
        </w:tabs>
        <w:jc w:val="both"/>
        <w:rPr>
          <w:rFonts w:ascii="Verdana" w:hAnsi="Verdana" w:cs="Calibri"/>
          <w:sz w:val="18"/>
          <w:szCs w:val="18"/>
        </w:rPr>
      </w:pPr>
      <w:r w:rsidRPr="00A33570">
        <w:rPr>
          <w:rFonts w:ascii="Helvetica" w:hAnsi="Helvetica"/>
          <w:color w:val="757575"/>
        </w:rPr>
        <w:t>*</w:t>
      </w:r>
      <w:r w:rsidRPr="00A33570">
        <w:rPr>
          <w:rFonts w:ascii="Verdana" w:hAnsi="Verdana" w:cs="Calibri"/>
          <w:sz w:val="18"/>
          <w:szCs w:val="18"/>
        </w:rPr>
        <w:t xml:space="preserve">al pieno finanziamento le mobilità </w:t>
      </w:r>
      <w:r w:rsidR="00485F8C">
        <w:rPr>
          <w:rFonts w:ascii="Verdana" w:hAnsi="Verdana" w:cs="Calibri"/>
          <w:sz w:val="18"/>
          <w:szCs w:val="18"/>
        </w:rPr>
        <w:t>del personale che si reca</w:t>
      </w:r>
      <w:r w:rsidRPr="00A33570">
        <w:rPr>
          <w:rFonts w:ascii="Verdana" w:hAnsi="Verdana" w:cs="Calibri"/>
          <w:sz w:val="18"/>
          <w:szCs w:val="18"/>
        </w:rPr>
        <w:t xml:space="preserve"> nel paese ospitante per seguire attività virtuali.</w:t>
      </w:r>
      <w:r w:rsidRPr="00BE5C3A">
        <w:rPr>
          <w:rFonts w:ascii="Verdana" w:hAnsi="Verdana" w:cs="Calibri"/>
          <w:sz w:val="18"/>
          <w:szCs w:val="18"/>
        </w:rPr>
        <w:t> </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0C1C4D" w:rsidRPr="00A33570" w:rsidRDefault="000C1C4D" w:rsidP="000C1C4D">
      <w:pPr>
        <w:tabs>
          <w:tab w:val="left" w:pos="2161"/>
        </w:tabs>
        <w:jc w:val="both"/>
        <w:rPr>
          <w:rFonts w:ascii="Verdana" w:hAnsi="Verdana"/>
          <w:sz w:val="18"/>
          <w:szCs w:val="18"/>
        </w:rPr>
      </w:pPr>
      <w:r w:rsidRPr="00A33570">
        <w:rPr>
          <w:rFonts w:ascii="Verdana" w:hAnsi="Verdana"/>
          <w:sz w:val="18"/>
          <w:szCs w:val="18"/>
          <w:u w:val="single"/>
        </w:rPr>
        <w:t>[Da completarsi solo nel caso in cui l’istituto/organizzazione non sia già in possesso di tali informazioni</w:t>
      </w:r>
      <w:r w:rsidRPr="00A33570">
        <w:rPr>
          <w:rFonts w:ascii="Verdana" w:hAnsi="Verdana"/>
          <w:sz w:val="18"/>
          <w:szCs w:val="18"/>
        </w:rPr>
        <w:t>]:</w:t>
      </w:r>
    </w:p>
    <w:p w:rsidR="000C1C4D" w:rsidRPr="00A33570" w:rsidRDefault="000C1C4D" w:rsidP="000C1C4D">
      <w:pPr>
        <w:tabs>
          <w:tab w:val="left" w:pos="2161"/>
        </w:tabs>
        <w:jc w:val="both"/>
        <w:rPr>
          <w:rFonts w:ascii="Verdana" w:hAnsi="Verdana"/>
          <w:sz w:val="18"/>
          <w:szCs w:val="18"/>
        </w:rPr>
      </w:pPr>
      <w:r w:rsidRPr="00A33570">
        <w:rPr>
          <w:rFonts w:ascii="Verdana" w:hAnsi="Verdana"/>
          <w:sz w:val="18"/>
          <w:szCs w:val="18"/>
        </w:rPr>
        <w:t>Numero di conto corrente su cui accreditare il finanziamento:_________________________________</w:t>
      </w:r>
    </w:p>
    <w:p w:rsidR="000C1C4D" w:rsidRPr="00A33570" w:rsidRDefault="000C1C4D" w:rsidP="000C1C4D">
      <w:pPr>
        <w:tabs>
          <w:tab w:val="left" w:pos="2161"/>
        </w:tabs>
        <w:jc w:val="both"/>
        <w:rPr>
          <w:rFonts w:ascii="Verdana" w:hAnsi="Verdana"/>
          <w:sz w:val="18"/>
          <w:szCs w:val="18"/>
        </w:rPr>
      </w:pPr>
      <w:r w:rsidRPr="00A33570">
        <w:rPr>
          <w:rFonts w:ascii="Verdana" w:hAnsi="Verdana"/>
          <w:sz w:val="18"/>
          <w:szCs w:val="18"/>
        </w:rPr>
        <w:t>Nome dell’intestatario del conto:_______________________________________________________</w:t>
      </w:r>
    </w:p>
    <w:p w:rsidR="000C1C4D" w:rsidRPr="00A33570" w:rsidRDefault="000C1C4D" w:rsidP="000C1C4D">
      <w:pPr>
        <w:tabs>
          <w:tab w:val="left" w:pos="2161"/>
        </w:tabs>
        <w:jc w:val="both"/>
        <w:rPr>
          <w:rFonts w:ascii="Verdana" w:hAnsi="Verdana"/>
          <w:sz w:val="18"/>
          <w:szCs w:val="18"/>
        </w:rPr>
      </w:pPr>
      <w:r w:rsidRPr="00A33570">
        <w:rPr>
          <w:rFonts w:ascii="Verdana" w:hAnsi="Verdana"/>
          <w:sz w:val="18"/>
          <w:szCs w:val="18"/>
        </w:rPr>
        <w:t>Nome della Banca:_________________________________________________________________</w:t>
      </w:r>
    </w:p>
    <w:p w:rsidR="000C1C4D" w:rsidRPr="00A33570" w:rsidRDefault="000C1C4D" w:rsidP="000C1C4D">
      <w:pPr>
        <w:tabs>
          <w:tab w:val="left" w:pos="2161"/>
        </w:tabs>
        <w:jc w:val="both"/>
        <w:rPr>
          <w:rFonts w:ascii="Verdana" w:hAnsi="Verdana"/>
          <w:sz w:val="18"/>
          <w:szCs w:val="18"/>
        </w:rPr>
      </w:pPr>
    </w:p>
    <w:p w:rsidR="000C1C4D" w:rsidRPr="00A33570" w:rsidRDefault="000C1C4D" w:rsidP="000C1C4D">
      <w:pPr>
        <w:tabs>
          <w:tab w:val="left" w:pos="2161"/>
        </w:tabs>
        <w:jc w:val="both"/>
        <w:rPr>
          <w:rFonts w:ascii="Verdana" w:hAnsi="Verdana"/>
          <w:sz w:val="18"/>
          <w:szCs w:val="18"/>
          <w:lang w:val="en-US"/>
        </w:rPr>
      </w:pPr>
      <w:r w:rsidRPr="00A33570">
        <w:rPr>
          <w:rFonts w:ascii="Verdana" w:hAnsi="Verdana"/>
          <w:sz w:val="18"/>
          <w:szCs w:val="18"/>
          <w:lang w:val="en-US"/>
        </w:rPr>
        <w:t>Numero Clearing/BIC/Swift bancario:___________________________________________________</w:t>
      </w:r>
    </w:p>
    <w:p w:rsidR="000C1C4D" w:rsidRPr="00A33570" w:rsidRDefault="000C1C4D" w:rsidP="000C1C4D">
      <w:pPr>
        <w:tabs>
          <w:tab w:val="left" w:pos="2161"/>
        </w:tabs>
        <w:jc w:val="both"/>
        <w:rPr>
          <w:rFonts w:ascii="Verdana" w:hAnsi="Verdana"/>
          <w:sz w:val="18"/>
          <w:szCs w:val="18"/>
          <w:lang w:val="en-US"/>
        </w:rPr>
      </w:pPr>
    </w:p>
    <w:p w:rsidR="000C1C4D" w:rsidRPr="00A33570" w:rsidRDefault="000C1C4D" w:rsidP="000C1C4D">
      <w:pPr>
        <w:tabs>
          <w:tab w:val="left" w:pos="2161"/>
        </w:tabs>
        <w:jc w:val="both"/>
        <w:rPr>
          <w:rFonts w:ascii="Verdana" w:hAnsi="Verdana"/>
          <w:sz w:val="32"/>
          <w:szCs w:val="32"/>
        </w:rPr>
      </w:pPr>
      <w:r w:rsidRPr="00A33570">
        <w:rPr>
          <w:rFonts w:ascii="Verdana" w:hAnsi="Verdana"/>
          <w:sz w:val="18"/>
          <w:szCs w:val="18"/>
        </w:rPr>
        <w:t xml:space="preserve">IBAN: </w:t>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t xml:space="preserve"> </w:t>
      </w:r>
      <w:r w:rsidRPr="00A33570">
        <w:rPr>
          <w:rFonts w:ascii="Verdana" w:hAnsi="Verdana"/>
          <w:sz w:val="32"/>
          <w:szCs w:val="32"/>
        </w:rPr>
        <w:sym w:font="Wingdings 2" w:char="F0A3"/>
      </w:r>
      <w:r w:rsidRPr="00A33570">
        <w:rPr>
          <w:rFonts w:ascii="Verdana" w:hAnsi="Verdana"/>
          <w:sz w:val="32"/>
          <w:szCs w:val="32"/>
        </w:rPr>
        <w:t xml:space="preserve"> </w:t>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t xml:space="preserve"> </w:t>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t xml:space="preserve"> </w:t>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r w:rsidRPr="00A33570">
        <w:rPr>
          <w:rFonts w:ascii="Verdana" w:hAnsi="Verdana"/>
          <w:sz w:val="32"/>
          <w:szCs w:val="32"/>
        </w:rPr>
        <w:sym w:font="Wingdings 2" w:char="F0A3"/>
      </w:r>
    </w:p>
    <w:p w:rsidR="000C1C4D" w:rsidRDefault="000C1C4D" w:rsidP="00120A33">
      <w:pPr>
        <w:jc w:val="center"/>
        <w:rPr>
          <w:rFonts w:ascii="Verdana" w:hAnsi="Verdana"/>
          <w:b/>
          <w:sz w:val="18"/>
          <w:szCs w:val="18"/>
        </w:rPr>
      </w:pPr>
    </w:p>
    <w:p w:rsidR="00120A33" w:rsidRPr="002173B6" w:rsidRDefault="00120A33" w:rsidP="00120A33">
      <w:pPr>
        <w:jc w:val="center"/>
        <w:rPr>
          <w:rFonts w:ascii="Verdana" w:hAnsi="Verdana"/>
          <w:b/>
          <w:sz w:val="18"/>
          <w:szCs w:val="18"/>
        </w:rPr>
      </w:pPr>
      <w:r w:rsidRPr="002173B6">
        <w:rPr>
          <w:rFonts w:ascii="Verdana" w:hAnsi="Verdana"/>
          <w:b/>
          <w:sz w:val="18"/>
          <w:szCs w:val="18"/>
        </w:rPr>
        <w:t>HANNO CONCORDATO</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120A33" w:rsidRPr="00D259B9" w:rsidRDefault="00120A33" w:rsidP="00120A33">
      <w:pPr>
        <w:tabs>
          <w:tab w:val="left" w:pos="2161"/>
        </w:tabs>
        <w:jc w:val="both"/>
        <w:rPr>
          <w:rFonts w:ascii="Verdana" w:hAnsi="Verdana"/>
          <w:bCs/>
          <w:sz w:val="18"/>
          <w:szCs w:val="18"/>
        </w:rPr>
      </w:pPr>
    </w:p>
    <w:p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AllegatoI</w:t>
      </w:r>
      <w:r w:rsidRPr="00D259B9">
        <w:rPr>
          <w:rFonts w:ascii="Verdana" w:hAnsi="Verdana"/>
          <w:b/>
          <w:bCs/>
          <w:sz w:val="18"/>
          <w:szCs w:val="18"/>
          <w:lang w:val="en-US"/>
        </w:rPr>
        <w:tab/>
      </w:r>
      <w:r w:rsidRPr="001A6789">
        <w:rPr>
          <w:rFonts w:ascii="Verdana" w:hAnsi="Verdana"/>
          <w:b/>
          <w:bCs/>
          <w:sz w:val="18"/>
          <w:szCs w:val="18"/>
          <w:lang w:val="en-US"/>
        </w:rPr>
        <w:t>Mobility Agreement</w:t>
      </w:r>
      <w:r w:rsidRPr="00D259B9">
        <w:rPr>
          <w:rFonts w:ascii="Verdana" w:hAnsi="Verdana"/>
          <w:b/>
          <w:bCs/>
          <w:sz w:val="18"/>
          <w:szCs w:val="18"/>
          <w:lang w:val="en-US"/>
        </w:rPr>
        <w:t xml:space="preserve"> Staff Mobility for T</w:t>
      </w:r>
      <w:r>
        <w:rPr>
          <w:rFonts w:ascii="Verdana" w:hAnsi="Verdana"/>
          <w:b/>
          <w:bCs/>
          <w:sz w:val="18"/>
          <w:szCs w:val="18"/>
          <w:lang w:val="en-US"/>
        </w:rPr>
        <w:t>raining</w:t>
      </w:r>
    </w:p>
    <w:p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120A33" w:rsidRPr="00D259B9" w:rsidRDefault="00120A33"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120A33" w:rsidRDefault="00120A33" w:rsidP="00120A33">
      <w:pPr>
        <w:tabs>
          <w:tab w:val="left" w:pos="2161"/>
        </w:tabs>
        <w:jc w:val="both"/>
        <w:rPr>
          <w:rFonts w:ascii="Verdana" w:hAnsi="Verdana"/>
          <w:bCs/>
          <w:sz w:val="18"/>
          <w:szCs w:val="18"/>
          <w:u w:val="single"/>
        </w:rPr>
      </w:pPr>
    </w:p>
    <w:p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120A33" w:rsidRPr="00D259B9" w:rsidRDefault="00120A33" w:rsidP="00120A33">
      <w:pPr>
        <w:tabs>
          <w:tab w:val="left" w:pos="2161"/>
        </w:tabs>
        <w:jc w:val="both"/>
        <w:rPr>
          <w:rFonts w:ascii="Verdana" w:hAnsi="Verdana"/>
          <w:bCs/>
          <w:sz w:val="18"/>
          <w:szCs w:val="18"/>
          <w:u w:val="single"/>
        </w:rPr>
      </w:pPr>
    </w:p>
    <w:p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120A33" w:rsidRPr="00BC6C0F" w:rsidRDefault="00120A33" w:rsidP="0043335E">
      <w:pPr>
        <w:numPr>
          <w:ilvl w:val="1"/>
          <w:numId w:val="35"/>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w:t>
      </w:r>
      <w:r w:rsidR="000C1C4D">
        <w:rPr>
          <w:rFonts w:ascii="Verdana" w:hAnsi="Verdana"/>
          <w:sz w:val="18"/>
          <w:szCs w:val="18"/>
        </w:rPr>
        <w:t xml:space="preserve"> </w:t>
      </w:r>
      <w:r w:rsidRPr="00D259B9">
        <w:rPr>
          <w:rFonts w:ascii="Verdana" w:hAnsi="Verdana"/>
          <w:sz w:val="18"/>
          <w:szCs w:val="18"/>
        </w:rPr>
        <w:t>formazione nell'ambito del Programma Erasmus+.</w:t>
      </w:r>
      <w:r w:rsidR="00786C86">
        <w:rPr>
          <w:rFonts w:ascii="Verdana" w:hAnsi="Verdana"/>
          <w:sz w:val="18"/>
          <w:szCs w:val="18"/>
        </w:rPr>
        <w:t xml:space="preserve"> </w:t>
      </w:r>
      <w:r w:rsidR="00786C86" w:rsidRPr="00A33570">
        <w:rPr>
          <w:rFonts w:ascii="Verdana" w:hAnsi="Verdana"/>
          <w:sz w:val="18"/>
          <w:szCs w:val="18"/>
        </w:rPr>
        <w:t xml:space="preserve">I periodi di mobilità svolti esclusivamente in modalità virtuale saranno coperti da contributo finanziario solo nel caso in cui il </w:t>
      </w:r>
      <w:r w:rsidR="00786C86" w:rsidRPr="00A33570">
        <w:rPr>
          <w:rFonts w:ascii="Verdana" w:hAnsi="Verdana"/>
          <w:b/>
          <w:sz w:val="18"/>
          <w:szCs w:val="18"/>
        </w:rPr>
        <w:t xml:space="preserve">Partecipante </w:t>
      </w:r>
      <w:r w:rsidR="00786C86" w:rsidRPr="00A33570">
        <w:rPr>
          <w:rFonts w:ascii="Verdana" w:hAnsi="Verdana"/>
          <w:sz w:val="18"/>
          <w:szCs w:val="18"/>
        </w:rPr>
        <w:t>risiederà effettiv</w:t>
      </w:r>
      <w:r w:rsidR="00485F8C">
        <w:rPr>
          <w:rFonts w:ascii="Verdana" w:hAnsi="Verdana"/>
          <w:sz w:val="18"/>
          <w:szCs w:val="18"/>
        </w:rPr>
        <w:t>amente nel paese ospitante sede</w:t>
      </w:r>
      <w:r w:rsidR="00786C86" w:rsidRPr="00A33570">
        <w:rPr>
          <w:rFonts w:ascii="Verdana" w:hAnsi="Verdana"/>
          <w:sz w:val="18"/>
          <w:szCs w:val="18"/>
        </w:rPr>
        <w:t xml:space="preserve"> dell’Università</w:t>
      </w:r>
      <w:r w:rsidR="00485F8C">
        <w:rPr>
          <w:rFonts w:ascii="Verdana" w:hAnsi="Verdana"/>
          <w:sz w:val="18"/>
          <w:szCs w:val="18"/>
        </w:rPr>
        <w:t xml:space="preserve">/Istituzione </w:t>
      </w:r>
      <w:r w:rsidR="00786C86" w:rsidRPr="00A33570">
        <w:rPr>
          <w:rFonts w:ascii="Verdana" w:hAnsi="Verdana"/>
          <w:sz w:val="18"/>
          <w:szCs w:val="18"/>
        </w:rPr>
        <w:t>per il periodo della mobilità</w:t>
      </w:r>
      <w:r w:rsidR="00485F8C">
        <w:rPr>
          <w:rFonts w:ascii="Verdana" w:hAnsi="Verdana"/>
          <w:sz w:val="18"/>
          <w:szCs w:val="18"/>
        </w:rPr>
        <w:t>.</w:t>
      </w:r>
    </w:p>
    <w:p w:rsidR="00120A33" w:rsidRPr="00D27491" w:rsidRDefault="00120A33" w:rsidP="00120A33">
      <w:pPr>
        <w:jc w:val="both"/>
        <w:rPr>
          <w:rFonts w:ascii="Verdana" w:hAnsi="Verdana"/>
          <w:sz w:val="18"/>
          <w:szCs w:val="18"/>
        </w:rPr>
      </w:pPr>
    </w:p>
    <w:p w:rsidR="00120A33"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formazione come descritto nell’Allegato I, sotto la propria responsabilità.</w:t>
      </w:r>
    </w:p>
    <w:p w:rsidR="00120A33" w:rsidRPr="00D259B9" w:rsidRDefault="00120A33" w:rsidP="00120A33">
      <w:pPr>
        <w:tabs>
          <w:tab w:val="left" w:pos="567"/>
        </w:tabs>
        <w:jc w:val="both"/>
        <w:rPr>
          <w:rFonts w:ascii="Verdana" w:hAnsi="Verdana"/>
          <w:sz w:val="18"/>
          <w:szCs w:val="18"/>
        </w:rPr>
      </w:pPr>
    </w:p>
    <w:p w:rsidR="00120A33" w:rsidRPr="0077292D"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120A33" w:rsidRPr="00520A67"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120A33" w:rsidRPr="00D259B9" w:rsidRDefault="00120A33" w:rsidP="005565BC">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120A33" w:rsidRPr="00D259B9" w:rsidRDefault="00120A33" w:rsidP="00120A33">
      <w:pPr>
        <w:tabs>
          <w:tab w:val="left" w:pos="2161"/>
        </w:tabs>
        <w:jc w:val="both"/>
        <w:rPr>
          <w:rFonts w:ascii="Verdana" w:eastAsia="Cambria" w:hAnsi="Verdana"/>
          <w:sz w:val="18"/>
          <w:szCs w:val="18"/>
          <w:lang w:eastAsia="en-US"/>
        </w:rPr>
      </w:pPr>
    </w:p>
    <w:p w:rsidR="00120A33"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786C86" w:rsidRDefault="00786C86" w:rsidP="00786C86">
      <w:pPr>
        <w:pStyle w:val="Paragrafoelenco"/>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3"/>
        <w:gridCol w:w="4728"/>
      </w:tblGrid>
      <w:tr w:rsidR="00786C86" w:rsidRPr="00D259B9" w:rsidTr="00C35F09">
        <w:trPr>
          <w:jc w:val="center"/>
        </w:trPr>
        <w:tc>
          <w:tcPr>
            <w:tcW w:w="4203" w:type="dxa"/>
          </w:tcPr>
          <w:p w:rsidR="00786C86" w:rsidRPr="00D259B9" w:rsidRDefault="00786C86" w:rsidP="00C35F09">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4728" w:type="dxa"/>
            <w:shd w:val="clear" w:color="auto" w:fill="auto"/>
          </w:tcPr>
          <w:p w:rsidR="00786C86" w:rsidRPr="00D259B9" w:rsidRDefault="00786C86" w:rsidP="00C35F09">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786C86" w:rsidRPr="00D259B9" w:rsidTr="00C35F09">
        <w:trPr>
          <w:jc w:val="center"/>
        </w:trPr>
        <w:tc>
          <w:tcPr>
            <w:tcW w:w="4203" w:type="dxa"/>
          </w:tcPr>
          <w:p w:rsidR="00786C86" w:rsidRDefault="00786C86" w:rsidP="00C35F09">
            <w:pPr>
              <w:tabs>
                <w:tab w:val="left" w:pos="34"/>
              </w:tabs>
              <w:ind w:left="1418" w:right="-249" w:hanging="1384"/>
              <w:jc w:val="center"/>
              <w:rPr>
                <w:rFonts w:ascii="Verdana" w:eastAsia="Cambria" w:hAnsi="Verdana"/>
                <w:sz w:val="18"/>
                <w:szCs w:val="18"/>
                <w:lang w:eastAsia="en-US"/>
              </w:rPr>
            </w:pPr>
          </w:p>
          <w:p w:rsidR="00786C86" w:rsidRPr="00D259B9" w:rsidRDefault="00786C86" w:rsidP="00C35F09">
            <w:pPr>
              <w:tabs>
                <w:tab w:val="left" w:pos="34"/>
              </w:tabs>
              <w:ind w:left="1418" w:right="-249" w:hanging="1384"/>
              <w:jc w:val="center"/>
              <w:rPr>
                <w:rFonts w:ascii="Verdana" w:eastAsia="Cambria" w:hAnsi="Verdana"/>
                <w:sz w:val="18"/>
                <w:szCs w:val="18"/>
                <w:lang w:eastAsia="en-US"/>
              </w:rPr>
            </w:pPr>
          </w:p>
        </w:tc>
        <w:tc>
          <w:tcPr>
            <w:tcW w:w="4728" w:type="dxa"/>
            <w:shd w:val="clear" w:color="auto" w:fill="auto"/>
          </w:tcPr>
          <w:p w:rsidR="00786C86" w:rsidRPr="00D259B9" w:rsidRDefault="00786C86" w:rsidP="00C35F09">
            <w:pPr>
              <w:tabs>
                <w:tab w:val="left" w:pos="1418"/>
              </w:tabs>
              <w:ind w:left="1418" w:hanging="1385"/>
              <w:jc w:val="center"/>
              <w:rPr>
                <w:rFonts w:ascii="Verdana" w:eastAsia="Cambria" w:hAnsi="Verdana"/>
                <w:sz w:val="18"/>
                <w:szCs w:val="18"/>
                <w:lang w:eastAsia="en-US"/>
              </w:rPr>
            </w:pPr>
          </w:p>
        </w:tc>
      </w:tr>
      <w:tr w:rsidR="00786C86" w:rsidRPr="00A33570" w:rsidTr="00A33570">
        <w:trPr>
          <w:jc w:val="center"/>
        </w:trPr>
        <w:tc>
          <w:tcPr>
            <w:tcW w:w="8931" w:type="dxa"/>
            <w:gridSpan w:val="2"/>
            <w:shd w:val="clear" w:color="auto" w:fill="auto"/>
          </w:tcPr>
          <w:p w:rsidR="00786C86" w:rsidRPr="00A33570" w:rsidRDefault="00786C86" w:rsidP="00C35F09">
            <w:pPr>
              <w:autoSpaceDE w:val="0"/>
              <w:autoSpaceDN w:val="0"/>
              <w:adjustRightInd w:val="0"/>
              <w:jc w:val="both"/>
              <w:rPr>
                <w:rFonts w:ascii="Verdana" w:hAnsi="Verdana"/>
                <w:color w:val="FF0000"/>
                <w:sz w:val="16"/>
                <w:szCs w:val="16"/>
              </w:rPr>
            </w:pPr>
          </w:p>
          <w:p w:rsidR="00786C86" w:rsidRPr="00A33570" w:rsidRDefault="00786C86" w:rsidP="00C35F09">
            <w:pPr>
              <w:autoSpaceDE w:val="0"/>
              <w:autoSpaceDN w:val="0"/>
              <w:adjustRightInd w:val="0"/>
              <w:jc w:val="both"/>
              <w:rPr>
                <w:rFonts w:ascii="Tahoma" w:hAnsi="Tahoma" w:cs="Tahoma"/>
                <w:sz w:val="16"/>
                <w:szCs w:val="16"/>
              </w:rPr>
            </w:pPr>
            <w:r w:rsidRPr="00A33570">
              <w:rPr>
                <w:rFonts w:ascii="Verdana" w:hAnsi="Verdana"/>
                <w:sz w:val="16"/>
                <w:szCs w:val="16"/>
              </w:rPr>
              <w:t>di cui in mobilità virtuale giorni:                        dal giorno:                                    al giorno</w:t>
            </w:r>
          </w:p>
          <w:p w:rsidR="00786C86" w:rsidRPr="00A33570" w:rsidRDefault="00786C86" w:rsidP="00C35F09">
            <w:pPr>
              <w:autoSpaceDE w:val="0"/>
              <w:autoSpaceDN w:val="0"/>
              <w:adjustRightInd w:val="0"/>
              <w:jc w:val="both"/>
              <w:rPr>
                <w:rFonts w:ascii="Tahoma" w:hAnsi="Tahoma" w:cs="Tahoma"/>
                <w:color w:val="FF0000"/>
                <w:sz w:val="16"/>
                <w:szCs w:val="16"/>
              </w:rPr>
            </w:pPr>
          </w:p>
        </w:tc>
      </w:tr>
      <w:tr w:rsidR="00786C86" w:rsidRPr="00D259B9" w:rsidTr="00A33570">
        <w:trPr>
          <w:jc w:val="center"/>
        </w:trPr>
        <w:tc>
          <w:tcPr>
            <w:tcW w:w="8931" w:type="dxa"/>
            <w:gridSpan w:val="2"/>
            <w:shd w:val="clear" w:color="auto" w:fill="auto"/>
          </w:tcPr>
          <w:p w:rsidR="00786C86" w:rsidRPr="00BE5C3A" w:rsidRDefault="00786C86" w:rsidP="00C35F09">
            <w:pPr>
              <w:autoSpaceDE w:val="0"/>
              <w:autoSpaceDN w:val="0"/>
              <w:adjustRightInd w:val="0"/>
              <w:jc w:val="both"/>
              <w:rPr>
                <w:rFonts w:ascii="Verdana" w:hAnsi="Verdana"/>
                <w:color w:val="FF0000"/>
                <w:sz w:val="16"/>
                <w:szCs w:val="16"/>
              </w:rPr>
            </w:pPr>
            <w:r w:rsidRPr="00A33570">
              <w:rPr>
                <w:rFonts w:ascii="Verdana" w:hAnsi="Verdana"/>
                <w:sz w:val="16"/>
                <w:szCs w:val="16"/>
              </w:rPr>
              <w:t>luogo dalla quale saranno seguite le attività virtuali: (città )                               (nazione)</w:t>
            </w:r>
          </w:p>
        </w:tc>
      </w:tr>
    </w:tbl>
    <w:p w:rsidR="00786C86" w:rsidRPr="00D259B9" w:rsidRDefault="00786C86" w:rsidP="00786C86">
      <w:pPr>
        <w:tabs>
          <w:tab w:val="left" w:pos="567"/>
        </w:tabs>
        <w:jc w:val="both"/>
        <w:rPr>
          <w:rFonts w:ascii="Verdana" w:hAnsi="Verdana"/>
          <w:sz w:val="18"/>
          <w:szCs w:val="18"/>
        </w:rPr>
      </w:pPr>
    </w:p>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0C1C4D">
      <w:pPr>
        <w:tabs>
          <w:tab w:val="left" w:pos="2161"/>
        </w:tabs>
        <w:ind w:left="567"/>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rsidTr="00445C5A">
        <w:trPr>
          <w:cantSplit/>
          <w:jc w:val="center"/>
        </w:trPr>
        <w:tc>
          <w:tcPr>
            <w:tcW w:w="6804" w:type="dxa"/>
            <w:gridSpan w:val="2"/>
            <w:tcBorders>
              <w:bottom w:val="single" w:sz="4" w:space="0" w:color="auto"/>
            </w:tcBorders>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rsidR="00120A33" w:rsidRPr="00D259B9" w:rsidRDefault="00120A33" w:rsidP="00445C5A">
            <w:pPr>
              <w:tabs>
                <w:tab w:val="left" w:pos="1418"/>
              </w:tabs>
              <w:ind w:left="1418" w:hanging="1385"/>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hAnsi="Verdana"/>
          <w:sz w:val="18"/>
          <w:szCs w:val="18"/>
        </w:rPr>
      </w:pPr>
    </w:p>
    <w:p w:rsidR="000C1C4D" w:rsidRPr="00A33570" w:rsidRDefault="000C1C4D" w:rsidP="000C1C4D">
      <w:pPr>
        <w:tabs>
          <w:tab w:val="left" w:pos="2161"/>
        </w:tabs>
        <w:ind w:left="567"/>
        <w:jc w:val="both"/>
        <w:rPr>
          <w:rFonts w:ascii="Verdana" w:hAnsi="Verdana"/>
          <w:sz w:val="18"/>
          <w:szCs w:val="18"/>
        </w:rPr>
      </w:pPr>
      <w:r w:rsidRPr="00A33570">
        <w:rPr>
          <w:rFonts w:ascii="Verdana" w:hAnsi="Verdana"/>
          <w:sz w:val="18"/>
          <w:szCs w:val="18"/>
        </w:rPr>
        <w:t xml:space="preserve">L’Istituto riconosce al </w:t>
      </w:r>
      <w:r w:rsidRPr="00A33570">
        <w:rPr>
          <w:rFonts w:ascii="Verdana" w:hAnsi="Verdana"/>
          <w:b/>
          <w:sz w:val="18"/>
          <w:szCs w:val="18"/>
        </w:rPr>
        <w:t>Partecipante</w:t>
      </w:r>
      <w:r w:rsidRPr="00A33570">
        <w:rPr>
          <w:rFonts w:ascii="Verdana" w:hAnsi="Verdana"/>
          <w:sz w:val="18"/>
          <w:szCs w:val="18"/>
        </w:rPr>
        <w:t xml:space="preserve"> un giorno di viaggio prima dell’inizio della mobilità e/o uno dopo la fine della mobilità stessa. I giorni di viaggio (opportunamente documentati al rientro in sede con le relative pezze d’appoggio: carta d’imbarco, biglietti, scontrini e ricevute autostradali, ecc.) vengono computati nella durata dell’intera mobilità e, pertanto, considerati ai fini del calcolo del supporto individuale.</w:t>
      </w:r>
    </w:p>
    <w:p w:rsidR="000C1C4D" w:rsidRPr="00E4089D" w:rsidRDefault="000C1C4D" w:rsidP="000C1C4D">
      <w:pPr>
        <w:tabs>
          <w:tab w:val="left" w:pos="2161"/>
        </w:tabs>
        <w:jc w:val="both"/>
        <w:rPr>
          <w:rFonts w:ascii="Verdana" w:hAnsi="Verdana"/>
          <w:color w:val="FF0000"/>
          <w:sz w:val="6"/>
          <w:szCs w:val="6"/>
        </w:rPr>
      </w:pPr>
    </w:p>
    <w:p w:rsidR="000C1C4D" w:rsidRPr="000C1C4D" w:rsidRDefault="000C1C4D" w:rsidP="000C1C4D">
      <w:pPr>
        <w:numPr>
          <w:ilvl w:val="1"/>
          <w:numId w:val="36"/>
        </w:numPr>
        <w:tabs>
          <w:tab w:val="left" w:pos="567"/>
        </w:tabs>
        <w:ind w:left="567" w:hanging="567"/>
        <w:jc w:val="both"/>
        <w:rPr>
          <w:rFonts w:ascii="Verdana" w:hAnsi="Verdana"/>
          <w:sz w:val="18"/>
          <w:szCs w:val="18"/>
        </w:rPr>
      </w:pPr>
      <w:r w:rsidRPr="000C1C4D">
        <w:rPr>
          <w:rFonts w:ascii="Verdana" w:hAnsi="Verdana"/>
          <w:sz w:val="18"/>
          <w:szCs w:val="18"/>
        </w:rPr>
        <w:t>  Il Partecipante riceve un contributo comunitario Erasmus+ per n. ____ giorni di attività.</w:t>
      </w:r>
    </w:p>
    <w:p w:rsidR="000C1C4D" w:rsidRPr="000C1C4D" w:rsidRDefault="000C1C4D" w:rsidP="000C1C4D">
      <w:pPr>
        <w:tabs>
          <w:tab w:val="left" w:pos="567"/>
        </w:tabs>
        <w:ind w:left="567"/>
        <w:jc w:val="both"/>
        <w:rPr>
          <w:rFonts w:ascii="Verdana" w:hAnsi="Verdana"/>
          <w:sz w:val="18"/>
          <w:szCs w:val="18"/>
        </w:rPr>
      </w:pPr>
      <w:r w:rsidRPr="000C1C4D">
        <w:rPr>
          <w:rFonts w:ascii="Verdana" w:hAnsi="Verdana"/>
          <w:sz w:val="18"/>
          <w:szCs w:val="18"/>
        </w:rPr>
        <w:t xml:space="preserve">  Il Partecipante gode di una borsa finanziata dall’Istituto per n. ___ giorni di attività. </w:t>
      </w:r>
    </w:p>
    <w:p w:rsidR="000C1C4D" w:rsidRPr="000C1C4D" w:rsidRDefault="000C1C4D" w:rsidP="000C1C4D">
      <w:pPr>
        <w:tabs>
          <w:tab w:val="left" w:pos="567"/>
        </w:tabs>
        <w:ind w:left="567"/>
        <w:jc w:val="both"/>
        <w:rPr>
          <w:rFonts w:ascii="Verdana" w:hAnsi="Verdana"/>
          <w:sz w:val="18"/>
          <w:szCs w:val="18"/>
        </w:rPr>
      </w:pPr>
      <w:r w:rsidRPr="000C1C4D">
        <w:rPr>
          <w:rFonts w:ascii="Verdana" w:hAnsi="Verdana"/>
          <w:sz w:val="18"/>
          <w:szCs w:val="18"/>
        </w:rPr>
        <w:t>Se il Partecipante riceve un contributo comunitario Erasmus+, il numero di giorni indicato deve coincidere con la durata della mobilità; se il Partecipante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Partecipante riceve un contributo comunitario Erasmus+ pari a zero (zero-grant), tale numero di giorni deve essere uguale a 0 e 0 di viaggio.</w:t>
      </w:r>
    </w:p>
    <w:p w:rsidR="000C1C4D" w:rsidRPr="000C1C4D" w:rsidRDefault="000C1C4D" w:rsidP="000C1C4D">
      <w:pPr>
        <w:numPr>
          <w:ilvl w:val="1"/>
          <w:numId w:val="36"/>
        </w:numPr>
        <w:tabs>
          <w:tab w:val="left" w:pos="567"/>
        </w:tabs>
        <w:ind w:left="567" w:hanging="567"/>
        <w:jc w:val="both"/>
        <w:rPr>
          <w:rFonts w:ascii="Verdana" w:hAnsi="Verdana"/>
          <w:sz w:val="18"/>
          <w:szCs w:val="18"/>
        </w:rPr>
      </w:pPr>
      <w:r w:rsidRPr="000C1C4D">
        <w:rPr>
          <w:rFonts w:ascii="Verdana" w:hAnsi="Verdana"/>
          <w:sz w:val="18"/>
          <w:szCs w:val="18"/>
        </w:rPr>
        <w:t>La durata complessiva del periodo di mobilità non può avere una durata superiore a 7 giorni (comprensiva o meno dei giorni di viaggio) e deve avere una durata minima di 2 giorni consecutivi di attività.</w:t>
      </w:r>
    </w:p>
    <w:p w:rsidR="000C1C4D" w:rsidRPr="000C1C4D" w:rsidRDefault="000C1C4D" w:rsidP="000C1C4D">
      <w:pPr>
        <w:numPr>
          <w:ilvl w:val="1"/>
          <w:numId w:val="36"/>
        </w:numPr>
        <w:tabs>
          <w:tab w:val="left" w:pos="567"/>
        </w:tabs>
        <w:ind w:left="567" w:hanging="567"/>
        <w:jc w:val="both"/>
        <w:rPr>
          <w:rFonts w:ascii="Verdana" w:hAnsi="Verdana"/>
          <w:sz w:val="18"/>
          <w:szCs w:val="18"/>
        </w:rPr>
      </w:pPr>
      <w:r w:rsidRPr="000C1C4D">
        <w:rPr>
          <w:rFonts w:ascii="Verdana" w:hAnsi="Verdana"/>
          <w:sz w:val="18"/>
          <w:szCs w:val="18"/>
        </w:rPr>
        <w:lastRenderedPageBreak/>
        <w:t xml:space="preserve">Il Partecipante può inviare una richiesta di prolungamento del periodo di mobilità entro i limiti stabiliti all’Articolo 2.4; se l’Istituto accetta il prolungamento della durata del periodo di mobilità, l’Accordo deve essere modificato di conseguenza (si veda Articolo 1.3). </w:t>
      </w:r>
    </w:p>
    <w:p w:rsidR="000C1C4D" w:rsidRPr="000C1C4D" w:rsidRDefault="000C1C4D" w:rsidP="000C1C4D">
      <w:pPr>
        <w:numPr>
          <w:ilvl w:val="1"/>
          <w:numId w:val="36"/>
        </w:numPr>
        <w:tabs>
          <w:tab w:val="left" w:pos="567"/>
        </w:tabs>
        <w:ind w:left="567" w:hanging="567"/>
        <w:jc w:val="both"/>
        <w:rPr>
          <w:rFonts w:ascii="Verdana" w:hAnsi="Verdana"/>
          <w:sz w:val="18"/>
          <w:szCs w:val="18"/>
        </w:rPr>
      </w:pPr>
      <w:r w:rsidRPr="000C1C4D">
        <w:rPr>
          <w:rFonts w:ascii="Verdana" w:hAnsi="Verdana"/>
          <w:sz w:val="18"/>
          <w:szCs w:val="18"/>
        </w:rPr>
        <w:t>L’Attestato rilasciato dall'Istituto/organizzazione ospitante al termine del periodo della mobilità all'estero certifica le date di effettivo inizio e fine dello svolgimento del periodo di mobilità svolto.</w:t>
      </w:r>
    </w:p>
    <w:p w:rsidR="00D50DB4" w:rsidRDefault="00D50DB4" w:rsidP="00120A33">
      <w:pPr>
        <w:jc w:val="both"/>
        <w:rPr>
          <w:rFonts w:ascii="Verdana" w:eastAsia="Cambria" w:hAnsi="Verdana"/>
          <w:b/>
          <w:sz w:val="18"/>
          <w:szCs w:val="18"/>
          <w:lang w:eastAsia="en-US"/>
        </w:rPr>
      </w:pPr>
    </w:p>
    <w:p w:rsidR="00D50DB4" w:rsidRDefault="00D50DB4" w:rsidP="00120A33">
      <w:pPr>
        <w:jc w:val="both"/>
        <w:rPr>
          <w:rFonts w:ascii="Verdana" w:eastAsia="Cambria" w:hAnsi="Verdana"/>
          <w:b/>
          <w:sz w:val="18"/>
          <w:szCs w:val="18"/>
          <w:lang w:eastAsia="en-US"/>
        </w:rPr>
      </w:pPr>
    </w:p>
    <w:p w:rsidR="00120A33"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rsidR="00D50DB4" w:rsidRDefault="00D50DB4" w:rsidP="00120A33">
      <w:pPr>
        <w:jc w:val="both"/>
        <w:rPr>
          <w:rFonts w:ascii="Verdana" w:eastAsia="Cambria" w:hAnsi="Verdana"/>
          <w:b/>
          <w:sz w:val="18"/>
          <w:szCs w:val="18"/>
          <w:lang w:eastAsia="en-US"/>
        </w:rPr>
      </w:pPr>
    </w:p>
    <w:p w:rsidR="00D50DB4" w:rsidRPr="00A33570" w:rsidRDefault="00D50DB4" w:rsidP="00D50DB4">
      <w:pPr>
        <w:numPr>
          <w:ilvl w:val="1"/>
          <w:numId w:val="18"/>
        </w:numPr>
        <w:contextualSpacing/>
        <w:jc w:val="both"/>
        <w:rPr>
          <w:rFonts w:ascii="Verdana" w:eastAsia="Cambria" w:hAnsi="Verdana"/>
          <w:sz w:val="18"/>
          <w:szCs w:val="18"/>
          <w:lang w:eastAsia="en-US"/>
        </w:rPr>
      </w:pPr>
      <w:r w:rsidRPr="00A33570">
        <w:rPr>
          <w:rFonts w:ascii="Verdana" w:eastAsia="Cambria" w:hAnsi="Verdana"/>
          <w:sz w:val="18"/>
          <w:szCs w:val="18"/>
          <w:lang w:eastAsia="en-US"/>
        </w:rPr>
        <w:t>L’Istituto/organizzazione garantisce al Partecipante una forma di contributo alternativa per i servizi relativi al viaggio e al supporto individuale. In tale ipotesi, l’Istituto deve garantire che i servizi assicurati soddisfino gli standard necessari di qualità e sicurezza.</w:t>
      </w:r>
    </w:p>
    <w:p w:rsidR="00D50DB4" w:rsidRPr="00A33570" w:rsidRDefault="00D50DB4" w:rsidP="00D50DB4">
      <w:pPr>
        <w:ind w:left="532"/>
        <w:contextualSpacing/>
        <w:jc w:val="both"/>
        <w:rPr>
          <w:rFonts w:ascii="Verdana" w:eastAsia="Cambria" w:hAnsi="Verdana"/>
          <w:sz w:val="18"/>
          <w:szCs w:val="18"/>
          <w:lang w:eastAsia="en-US"/>
        </w:rPr>
      </w:pPr>
      <w:r w:rsidRPr="00A33570">
        <w:rPr>
          <w:rFonts w:ascii="Verdana" w:eastAsia="Cambria" w:hAnsi="Verdana"/>
          <w:sz w:val="18"/>
          <w:szCs w:val="18"/>
          <w:lang w:eastAsia="en-US"/>
        </w:rPr>
        <w:t>L’Istituto procederà al rimborso analitico dei costi sostenuti dal Partecipante, a seguito di presentazione dei documenti giustificativi secondo le regole interne all’Istituto (Regolamento per le Missioni di servizio art. 12 Missioni all’estero) fino ad un importo massimo di euro _________*.</w:t>
      </w:r>
    </w:p>
    <w:p w:rsidR="00D50DB4" w:rsidRPr="00A33570" w:rsidRDefault="00D50DB4" w:rsidP="00D50DB4">
      <w:pPr>
        <w:ind w:left="532"/>
        <w:contextualSpacing/>
        <w:jc w:val="both"/>
        <w:rPr>
          <w:rFonts w:ascii="Verdana" w:eastAsia="Cambria" w:hAnsi="Verdana"/>
          <w:sz w:val="18"/>
          <w:szCs w:val="18"/>
          <w:lang w:eastAsia="en-US"/>
        </w:rPr>
      </w:pPr>
    </w:p>
    <w:p w:rsidR="00D50DB4" w:rsidRPr="00A33570" w:rsidRDefault="00D50DB4" w:rsidP="00D50DB4">
      <w:pPr>
        <w:ind w:left="532"/>
        <w:contextualSpacing/>
        <w:jc w:val="both"/>
        <w:rPr>
          <w:rFonts w:ascii="Verdana" w:eastAsia="Cambria" w:hAnsi="Verdana"/>
          <w:sz w:val="16"/>
          <w:szCs w:val="16"/>
          <w:lang w:eastAsia="en-US"/>
        </w:rPr>
      </w:pPr>
      <w:r w:rsidRPr="00A33570">
        <w:rPr>
          <w:rFonts w:ascii="Verdana" w:eastAsia="Cambria" w:hAnsi="Verdana"/>
          <w:sz w:val="16"/>
          <w:szCs w:val="16"/>
          <w:lang w:eastAsia="en-US"/>
        </w:rPr>
        <w:t>*</w:t>
      </w:r>
      <w:r w:rsidRPr="00A33570">
        <w:rPr>
          <w:rFonts w:ascii="Verdana" w:eastAsia="Cambria" w:hAnsi="Verdana"/>
          <w:sz w:val="18"/>
          <w:szCs w:val="16"/>
          <w:lang w:eastAsia="en-US"/>
        </w:rPr>
        <w:t>L’importo massimo è definito secondo quanto indicato nell’ ALLEGATO III - NOTE TECNICHE</w:t>
      </w:r>
      <w:r w:rsidRPr="00A33570">
        <w:rPr>
          <w:rFonts w:ascii="Verdana" w:eastAsia="Cambria" w:hAnsi="Verdana"/>
          <w:sz w:val="16"/>
          <w:szCs w:val="16"/>
          <w:lang w:eastAsia="en-US"/>
        </w:rPr>
        <w:t xml:space="preserve"> </w:t>
      </w:r>
    </w:p>
    <w:p w:rsidR="00D50DB4" w:rsidRPr="00A33570" w:rsidRDefault="00D50DB4" w:rsidP="00D50DB4">
      <w:pPr>
        <w:ind w:left="532"/>
        <w:contextualSpacing/>
        <w:jc w:val="both"/>
        <w:rPr>
          <w:rFonts w:ascii="Verdana" w:eastAsia="Cambria" w:hAnsi="Verdana"/>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D50DB4" w:rsidRPr="00A33570" w:rsidTr="001A5E93">
        <w:trPr>
          <w:cantSplit/>
          <w:jc w:val="center"/>
        </w:trPr>
        <w:tc>
          <w:tcPr>
            <w:tcW w:w="3823" w:type="dxa"/>
          </w:tcPr>
          <w:p w:rsidR="00D50DB4" w:rsidRPr="00A33570" w:rsidRDefault="00D50DB4" w:rsidP="001A5E93">
            <w:pPr>
              <w:tabs>
                <w:tab w:val="left" w:pos="34"/>
              </w:tabs>
              <w:ind w:left="1418" w:right="-249" w:hanging="1384"/>
              <w:jc w:val="both"/>
              <w:rPr>
                <w:rFonts w:ascii="Verdana" w:hAnsi="Verdana"/>
                <w:sz w:val="18"/>
                <w:szCs w:val="16"/>
              </w:rPr>
            </w:pPr>
            <w:r w:rsidRPr="00A33570">
              <w:rPr>
                <w:rFonts w:ascii="Verdana" w:hAnsi="Verdana"/>
                <w:sz w:val="18"/>
                <w:szCs w:val="16"/>
              </w:rPr>
              <w:t>Contributo per il supporto individuale</w:t>
            </w:r>
          </w:p>
        </w:tc>
        <w:tc>
          <w:tcPr>
            <w:tcW w:w="2981" w:type="dxa"/>
          </w:tcPr>
          <w:p w:rsidR="00D50DB4" w:rsidRPr="00A33570" w:rsidRDefault="00D50DB4" w:rsidP="001A5E93">
            <w:pPr>
              <w:tabs>
                <w:tab w:val="left" w:pos="1418"/>
              </w:tabs>
              <w:jc w:val="both"/>
              <w:rPr>
                <w:rFonts w:ascii="Verdana" w:hAnsi="Verdana"/>
                <w:sz w:val="18"/>
                <w:szCs w:val="16"/>
              </w:rPr>
            </w:pPr>
            <w:r w:rsidRPr="00A33570">
              <w:rPr>
                <w:rFonts w:ascii="Verdana" w:hAnsi="Verdana"/>
                <w:sz w:val="18"/>
                <w:szCs w:val="16"/>
              </w:rPr>
              <w:t>€</w:t>
            </w:r>
          </w:p>
        </w:tc>
      </w:tr>
      <w:tr w:rsidR="00D50DB4" w:rsidRPr="00A33570" w:rsidTr="001A5E93">
        <w:trPr>
          <w:cantSplit/>
          <w:jc w:val="center"/>
        </w:trPr>
        <w:tc>
          <w:tcPr>
            <w:tcW w:w="3823" w:type="dxa"/>
          </w:tcPr>
          <w:p w:rsidR="00D50DB4" w:rsidRPr="00A33570" w:rsidRDefault="00D50DB4" w:rsidP="001A5E93">
            <w:pPr>
              <w:tabs>
                <w:tab w:val="left" w:pos="34"/>
              </w:tabs>
              <w:ind w:left="1418" w:right="-249" w:hanging="1384"/>
              <w:jc w:val="both"/>
              <w:rPr>
                <w:rFonts w:ascii="Verdana" w:hAnsi="Verdana"/>
                <w:sz w:val="18"/>
                <w:szCs w:val="16"/>
              </w:rPr>
            </w:pPr>
            <w:r w:rsidRPr="00A33570">
              <w:rPr>
                <w:rFonts w:ascii="Verdana" w:hAnsi="Verdana"/>
                <w:sz w:val="18"/>
                <w:szCs w:val="16"/>
              </w:rPr>
              <w:t>Contributo per le spese di viaggio</w:t>
            </w:r>
          </w:p>
        </w:tc>
        <w:tc>
          <w:tcPr>
            <w:tcW w:w="2981" w:type="dxa"/>
          </w:tcPr>
          <w:p w:rsidR="00D50DB4" w:rsidRPr="00A33570" w:rsidRDefault="00D50DB4" w:rsidP="001A5E93">
            <w:pPr>
              <w:tabs>
                <w:tab w:val="left" w:pos="1418"/>
              </w:tabs>
              <w:jc w:val="both"/>
              <w:rPr>
                <w:rFonts w:ascii="Verdana" w:hAnsi="Verdana"/>
                <w:sz w:val="18"/>
                <w:szCs w:val="16"/>
              </w:rPr>
            </w:pPr>
            <w:r w:rsidRPr="00A33570">
              <w:rPr>
                <w:rFonts w:ascii="Verdana" w:hAnsi="Verdana"/>
                <w:sz w:val="18"/>
                <w:szCs w:val="16"/>
              </w:rPr>
              <w:t>€</w:t>
            </w:r>
          </w:p>
        </w:tc>
      </w:tr>
      <w:tr w:rsidR="00D50DB4" w:rsidRPr="00A33570" w:rsidTr="001A5E93">
        <w:trPr>
          <w:cantSplit/>
          <w:jc w:val="center"/>
        </w:trPr>
        <w:tc>
          <w:tcPr>
            <w:tcW w:w="3823" w:type="dxa"/>
          </w:tcPr>
          <w:p w:rsidR="00D50DB4" w:rsidRPr="00A33570" w:rsidRDefault="00D50DB4" w:rsidP="001A5E93">
            <w:pPr>
              <w:tabs>
                <w:tab w:val="left" w:pos="34"/>
              </w:tabs>
              <w:ind w:left="1418" w:right="-249" w:hanging="1384"/>
              <w:jc w:val="both"/>
              <w:rPr>
                <w:rFonts w:ascii="Verdana" w:hAnsi="Verdana"/>
                <w:sz w:val="18"/>
                <w:szCs w:val="16"/>
              </w:rPr>
            </w:pPr>
            <w:r w:rsidRPr="00A33570">
              <w:rPr>
                <w:rFonts w:ascii="Verdana" w:hAnsi="Verdana"/>
                <w:sz w:val="18"/>
                <w:szCs w:val="16"/>
              </w:rPr>
              <w:t>Contributo integrativo di ateneo</w:t>
            </w:r>
          </w:p>
        </w:tc>
        <w:tc>
          <w:tcPr>
            <w:tcW w:w="2981" w:type="dxa"/>
          </w:tcPr>
          <w:p w:rsidR="00D50DB4" w:rsidRPr="00A33570" w:rsidRDefault="00D50DB4" w:rsidP="001A5E93">
            <w:pPr>
              <w:tabs>
                <w:tab w:val="left" w:pos="1418"/>
              </w:tabs>
              <w:jc w:val="both"/>
              <w:rPr>
                <w:rFonts w:ascii="Verdana" w:hAnsi="Verdana"/>
                <w:sz w:val="18"/>
                <w:szCs w:val="16"/>
              </w:rPr>
            </w:pPr>
            <w:r w:rsidRPr="00A33570">
              <w:rPr>
                <w:rFonts w:ascii="Verdana" w:hAnsi="Verdana"/>
                <w:sz w:val="18"/>
                <w:szCs w:val="16"/>
              </w:rPr>
              <w:t>€</w:t>
            </w:r>
          </w:p>
        </w:tc>
      </w:tr>
      <w:tr w:rsidR="00D50DB4" w:rsidRPr="00A33570" w:rsidTr="001A5E93">
        <w:trPr>
          <w:cantSplit/>
          <w:jc w:val="center"/>
        </w:trPr>
        <w:tc>
          <w:tcPr>
            <w:tcW w:w="3823" w:type="dxa"/>
          </w:tcPr>
          <w:p w:rsidR="00D50DB4" w:rsidRPr="00A33570" w:rsidRDefault="00D50DB4" w:rsidP="001A5E93">
            <w:pPr>
              <w:tabs>
                <w:tab w:val="left" w:pos="34"/>
              </w:tabs>
              <w:ind w:left="1418" w:right="-249" w:hanging="1384"/>
              <w:jc w:val="both"/>
              <w:rPr>
                <w:rFonts w:ascii="Verdana" w:hAnsi="Verdana"/>
                <w:sz w:val="18"/>
                <w:szCs w:val="16"/>
              </w:rPr>
            </w:pPr>
            <w:r w:rsidRPr="00A33570">
              <w:rPr>
                <w:rFonts w:ascii="Verdana" w:hAnsi="Verdana"/>
                <w:sz w:val="18"/>
                <w:szCs w:val="16"/>
              </w:rPr>
              <w:t>Totale</w:t>
            </w:r>
          </w:p>
        </w:tc>
        <w:tc>
          <w:tcPr>
            <w:tcW w:w="2981" w:type="dxa"/>
          </w:tcPr>
          <w:p w:rsidR="00D50DB4" w:rsidRPr="00A33570" w:rsidRDefault="00D50DB4" w:rsidP="001A5E93">
            <w:pPr>
              <w:tabs>
                <w:tab w:val="left" w:pos="1418"/>
              </w:tabs>
              <w:jc w:val="both"/>
              <w:rPr>
                <w:rFonts w:ascii="Verdana" w:hAnsi="Verdana"/>
                <w:sz w:val="18"/>
                <w:szCs w:val="16"/>
              </w:rPr>
            </w:pPr>
            <w:r w:rsidRPr="00A33570">
              <w:rPr>
                <w:rFonts w:ascii="Verdana" w:hAnsi="Verdana"/>
                <w:sz w:val="18"/>
                <w:szCs w:val="16"/>
              </w:rPr>
              <w:t>€</w:t>
            </w:r>
          </w:p>
        </w:tc>
      </w:tr>
    </w:tbl>
    <w:p w:rsidR="00D50DB4" w:rsidRPr="00A33570" w:rsidRDefault="00D50DB4" w:rsidP="00D50DB4">
      <w:pPr>
        <w:ind w:left="532"/>
        <w:contextualSpacing/>
        <w:jc w:val="both"/>
        <w:rPr>
          <w:rFonts w:ascii="Verdana" w:eastAsia="Cambria" w:hAnsi="Verdana"/>
          <w:sz w:val="18"/>
          <w:szCs w:val="16"/>
          <w:lang w:eastAsia="en-US"/>
        </w:rPr>
      </w:pPr>
    </w:p>
    <w:p w:rsidR="00D50DB4" w:rsidRPr="00A33570" w:rsidRDefault="00D50DB4" w:rsidP="00D50DB4">
      <w:pPr>
        <w:ind w:left="532"/>
        <w:contextualSpacing/>
        <w:jc w:val="both"/>
        <w:rPr>
          <w:rFonts w:ascii="Verdana" w:eastAsia="Cambria" w:hAnsi="Verdana"/>
          <w:sz w:val="18"/>
          <w:szCs w:val="16"/>
          <w:lang w:eastAsia="en-US"/>
        </w:rPr>
      </w:pPr>
      <w:r w:rsidRPr="00A33570">
        <w:rPr>
          <w:rFonts w:ascii="Verdana" w:eastAsia="Cambria" w:hAnsi="Verdana"/>
          <w:sz w:val="18"/>
          <w:szCs w:val="16"/>
          <w:lang w:eastAsia="en-US"/>
        </w:rPr>
        <w:t>L’importo del contributo per il supporto individuale è pari ad € ___________ giornalieri per n. ______   giorni di attività e n. _____ giorni di viaggio.</w:t>
      </w:r>
    </w:p>
    <w:p w:rsidR="00D50DB4" w:rsidRPr="00A33570" w:rsidRDefault="00D50DB4" w:rsidP="00D50DB4">
      <w:pPr>
        <w:ind w:left="532"/>
        <w:contextualSpacing/>
        <w:jc w:val="both"/>
        <w:rPr>
          <w:rFonts w:ascii="Verdana" w:eastAsia="Cambria" w:hAnsi="Verdana"/>
          <w:sz w:val="18"/>
          <w:szCs w:val="16"/>
          <w:lang w:eastAsia="en-US"/>
        </w:rPr>
      </w:pPr>
      <w:r w:rsidRPr="00A33570">
        <w:rPr>
          <w:rFonts w:ascii="Verdana" w:eastAsia="Cambria" w:hAnsi="Verdana"/>
          <w:sz w:val="18"/>
          <w:szCs w:val="16"/>
          <w:lang w:eastAsia="en-US"/>
        </w:rPr>
        <w:t>L’importo del contributo per il periodo di mobilità è calcolato moltiplicando il numero dei giorni di mobilità, come specificati nell’Articolo 2.3, (comprensivi degli eventuali giorni di viaggio), moltiplicato per l’importo giornaliero del contributo per il supporto individuale del Paese di destinazione e aggiungendo il contributo per il viaggio).</w:t>
      </w:r>
    </w:p>
    <w:p w:rsidR="00D50DB4" w:rsidRPr="00A33570" w:rsidRDefault="00D50DB4" w:rsidP="00D50DB4">
      <w:pPr>
        <w:ind w:left="532"/>
        <w:contextualSpacing/>
        <w:jc w:val="both"/>
        <w:rPr>
          <w:rFonts w:ascii="Verdana" w:eastAsia="Cambria" w:hAnsi="Verdana"/>
          <w:sz w:val="18"/>
          <w:szCs w:val="16"/>
          <w:lang w:eastAsia="en-US"/>
        </w:rPr>
      </w:pPr>
    </w:p>
    <w:p w:rsidR="00D50DB4" w:rsidRPr="00A33570" w:rsidRDefault="00D50DB4" w:rsidP="00D50DB4">
      <w:pPr>
        <w:numPr>
          <w:ilvl w:val="1"/>
          <w:numId w:val="18"/>
        </w:numPr>
        <w:ind w:left="567" w:hanging="567"/>
        <w:contextualSpacing/>
        <w:jc w:val="both"/>
        <w:rPr>
          <w:rFonts w:ascii="Verdana" w:hAnsi="Verdana"/>
          <w:noProof/>
          <w:sz w:val="18"/>
          <w:szCs w:val="18"/>
        </w:rPr>
      </w:pPr>
      <w:r w:rsidRPr="00A33570">
        <w:rPr>
          <w:rFonts w:ascii="Verdana" w:hAnsi="Verdana"/>
          <w:noProof/>
          <w:sz w:val="18"/>
          <w:szCs w:val="18"/>
        </w:rPr>
        <w:t xml:space="preserve"> Il rimborso dei costi sostenuti per bisogni speciali, quando applicabile, viene effettuato in base ai documenti giustificativi in tal senso presentati dal Partecipante.</w:t>
      </w:r>
    </w:p>
    <w:p w:rsidR="00D50DB4" w:rsidRPr="00A33570" w:rsidRDefault="00D50DB4" w:rsidP="00D50DB4">
      <w:pPr>
        <w:ind w:left="567"/>
        <w:contextualSpacing/>
        <w:jc w:val="both"/>
        <w:rPr>
          <w:rFonts w:ascii="Verdana" w:hAnsi="Verdana"/>
          <w:noProof/>
          <w:sz w:val="18"/>
          <w:szCs w:val="18"/>
        </w:rPr>
      </w:pPr>
    </w:p>
    <w:p w:rsidR="00D50DB4" w:rsidRPr="00A33570" w:rsidRDefault="00D50DB4" w:rsidP="00D50DB4">
      <w:pPr>
        <w:numPr>
          <w:ilvl w:val="1"/>
          <w:numId w:val="18"/>
        </w:numPr>
        <w:ind w:left="567" w:hanging="567"/>
        <w:contextualSpacing/>
        <w:jc w:val="both"/>
        <w:rPr>
          <w:rFonts w:ascii="Verdana" w:hAnsi="Verdana"/>
          <w:noProof/>
          <w:sz w:val="18"/>
          <w:szCs w:val="18"/>
        </w:rPr>
      </w:pPr>
      <w:r w:rsidRPr="00A33570">
        <w:rPr>
          <w:rFonts w:ascii="Verdana" w:hAnsi="Verdana"/>
          <w:noProof/>
          <w:sz w:val="18"/>
          <w:szCs w:val="18"/>
        </w:rPr>
        <w:t>Il contributo finanziario non può essere utilizzato a copertura di costi già rimborsati tramite fondi dell’Unione.</w:t>
      </w:r>
    </w:p>
    <w:p w:rsidR="00D50DB4" w:rsidRPr="00A33570" w:rsidRDefault="00D50DB4" w:rsidP="00D50DB4">
      <w:pPr>
        <w:pStyle w:val="Paragrafoelenco"/>
        <w:rPr>
          <w:rFonts w:ascii="Verdana" w:hAnsi="Verdana"/>
          <w:noProof/>
          <w:sz w:val="18"/>
          <w:szCs w:val="18"/>
        </w:rPr>
      </w:pPr>
    </w:p>
    <w:p w:rsidR="00D50DB4" w:rsidRPr="00A33570" w:rsidRDefault="00D50DB4" w:rsidP="00D50DB4">
      <w:pPr>
        <w:numPr>
          <w:ilvl w:val="1"/>
          <w:numId w:val="18"/>
        </w:numPr>
        <w:ind w:left="567" w:hanging="567"/>
        <w:contextualSpacing/>
        <w:jc w:val="both"/>
        <w:rPr>
          <w:rFonts w:ascii="Verdana" w:hAnsi="Verdana"/>
          <w:noProof/>
          <w:sz w:val="18"/>
          <w:szCs w:val="18"/>
        </w:rPr>
      </w:pPr>
      <w:r w:rsidRPr="00A33570">
        <w:rPr>
          <w:rFonts w:ascii="Verdana" w:hAnsi="Verdana"/>
          <w:noProof/>
          <w:sz w:val="18"/>
          <w:szCs w:val="18"/>
        </w:rPr>
        <w:t xml:space="preserve">Eccetto quanto specificato all’Articolo 3.3, il contributo finanziario ricevuto dal </w:t>
      </w:r>
      <w:r w:rsidRPr="00A33570">
        <w:rPr>
          <w:rFonts w:ascii="Verdana" w:hAnsi="Verdana"/>
          <w:b/>
          <w:noProof/>
          <w:sz w:val="18"/>
          <w:szCs w:val="18"/>
        </w:rPr>
        <w:t>Partecipante</w:t>
      </w:r>
      <w:r w:rsidRPr="00A33570">
        <w:rPr>
          <w:rFonts w:ascii="Verdana" w:hAnsi="Verdana"/>
          <w:noProof/>
          <w:sz w:val="18"/>
          <w:szCs w:val="18"/>
        </w:rPr>
        <w:t xml:space="preserve"> è compatibile con qualunque altra forma di finanziamento. </w:t>
      </w:r>
    </w:p>
    <w:p w:rsidR="00D50DB4" w:rsidRPr="00A33570" w:rsidRDefault="00D50DB4" w:rsidP="00D50DB4">
      <w:pPr>
        <w:pStyle w:val="Paragrafoelenco"/>
        <w:rPr>
          <w:rFonts w:ascii="Verdana" w:hAnsi="Verdana"/>
          <w:noProof/>
          <w:sz w:val="18"/>
          <w:szCs w:val="18"/>
        </w:rPr>
      </w:pPr>
    </w:p>
    <w:p w:rsidR="00D50DB4" w:rsidRPr="00A33570" w:rsidRDefault="00D50DB4" w:rsidP="00D50DB4">
      <w:pPr>
        <w:numPr>
          <w:ilvl w:val="1"/>
          <w:numId w:val="18"/>
        </w:numPr>
        <w:ind w:left="567" w:hanging="567"/>
        <w:contextualSpacing/>
        <w:jc w:val="both"/>
        <w:rPr>
          <w:rFonts w:ascii="Verdana" w:hAnsi="Verdana"/>
          <w:noProof/>
          <w:sz w:val="18"/>
          <w:szCs w:val="18"/>
        </w:rPr>
      </w:pPr>
      <w:r w:rsidRPr="00A33570">
        <w:rPr>
          <w:rFonts w:ascii="Verdana" w:hAnsi="Verdana"/>
          <w:noProof/>
          <w:sz w:val="18"/>
          <w:szCs w:val="18"/>
        </w:rPr>
        <w:t xml:space="preserve">Il contributo finanziario o parte di esso devono essere restituiti qualora il </w:t>
      </w:r>
      <w:r w:rsidRPr="00A33570">
        <w:rPr>
          <w:rFonts w:ascii="Verdana" w:hAnsi="Verdana"/>
          <w:b/>
          <w:noProof/>
          <w:sz w:val="18"/>
          <w:szCs w:val="18"/>
        </w:rPr>
        <w:t>Partecipante</w:t>
      </w:r>
      <w:r w:rsidRPr="00A33570">
        <w:rPr>
          <w:rFonts w:ascii="Verdana" w:hAnsi="Verdana"/>
          <w:noProof/>
          <w:sz w:val="18"/>
          <w:szCs w:val="18"/>
        </w:rPr>
        <w:t xml:space="preserve"> non rispetti i termini del presente Accordo. Tuttavia, non si può procedere alla richiesta di rimborso dei fondi comunitari quando il Partecipante non abbia potuto portare a termine il suo periodo di mobilità secondo quanto descritto nell’Allegato I per cause di forza maggiore; il verificarsi di tali circostanze deve essere comunicato all’istituto di appartenenza e accettato dall’Agenzia Nazionale.</w:t>
      </w:r>
    </w:p>
    <w:p w:rsidR="00D50DB4" w:rsidRPr="00A33570" w:rsidRDefault="00D50DB4" w:rsidP="00120A33">
      <w:pPr>
        <w:jc w:val="both"/>
        <w:rPr>
          <w:rFonts w:ascii="Verdana" w:eastAsia="Cambria" w:hAnsi="Verdana"/>
          <w:b/>
          <w:sz w:val="18"/>
          <w:szCs w:val="18"/>
          <w:lang w:eastAsia="en-US"/>
        </w:rPr>
      </w:pPr>
    </w:p>
    <w:p w:rsidR="00120A33" w:rsidRPr="00D259B9" w:rsidRDefault="00120A33" w:rsidP="00120A33">
      <w:pPr>
        <w:jc w:val="both"/>
        <w:rPr>
          <w:rFonts w:ascii="Verdana" w:eastAsia="Cambria" w:hAnsi="Verdana"/>
          <w:sz w:val="18"/>
          <w:szCs w:val="18"/>
          <w:lang w:eastAsia="en-US"/>
        </w:rPr>
      </w:pPr>
    </w:p>
    <w:p w:rsidR="00120A33"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4 – MODALITÀ DI PAGAMENTO</w:t>
      </w:r>
    </w:p>
    <w:p w:rsidR="00D50DB4" w:rsidRDefault="00D50DB4" w:rsidP="00120A33">
      <w:pPr>
        <w:jc w:val="both"/>
        <w:rPr>
          <w:rFonts w:ascii="Verdana" w:hAnsi="Verdana"/>
          <w:sz w:val="18"/>
          <w:szCs w:val="18"/>
        </w:rPr>
      </w:pPr>
    </w:p>
    <w:p w:rsidR="00D50DB4" w:rsidRPr="00A33570" w:rsidRDefault="00D50DB4" w:rsidP="00D50DB4">
      <w:pPr>
        <w:numPr>
          <w:ilvl w:val="1"/>
          <w:numId w:val="19"/>
        </w:numPr>
        <w:ind w:left="567" w:hanging="567"/>
        <w:jc w:val="both"/>
        <w:rPr>
          <w:rFonts w:ascii="Verdana" w:hAnsi="Verdana"/>
          <w:sz w:val="18"/>
          <w:szCs w:val="18"/>
        </w:rPr>
      </w:pPr>
      <w:r w:rsidRPr="00A33570">
        <w:rPr>
          <w:rFonts w:ascii="Verdana" w:hAnsi="Verdana"/>
          <w:sz w:val="18"/>
          <w:szCs w:val="18"/>
        </w:rPr>
        <w:t>Entro 30 giorni dalla firma dell’Accordo da entrambe le parti, e non oltre la data di inizio del periodo di mobilità, il Partecipante può richiedere un pre-finanziamento rappresentante il 75% dell’ammontare massimo del contributo come specificato nell’Articolo 3.</w:t>
      </w:r>
    </w:p>
    <w:p w:rsidR="00D50DB4" w:rsidRPr="00A33570" w:rsidRDefault="00D50DB4" w:rsidP="00D50DB4">
      <w:pPr>
        <w:numPr>
          <w:ilvl w:val="1"/>
          <w:numId w:val="19"/>
        </w:numPr>
        <w:ind w:left="567" w:hanging="567"/>
        <w:jc w:val="both"/>
        <w:rPr>
          <w:rFonts w:ascii="Verdana" w:hAnsi="Verdana"/>
          <w:i/>
          <w:noProof/>
          <w:sz w:val="18"/>
          <w:szCs w:val="18"/>
        </w:rPr>
      </w:pPr>
      <w:r w:rsidRPr="00A33570">
        <w:rPr>
          <w:rFonts w:ascii="Verdana" w:hAnsi="Verdana"/>
          <w:sz w:val="18"/>
          <w:szCs w:val="18"/>
        </w:rPr>
        <w:t xml:space="preserve">L’invio on line del Rapporto Narrativo (EU SURVEY) è considerato come la richiesta del </w:t>
      </w:r>
      <w:r w:rsidRPr="00A33570">
        <w:rPr>
          <w:rFonts w:ascii="Verdana" w:hAnsi="Verdana"/>
          <w:b/>
          <w:sz w:val="18"/>
          <w:szCs w:val="18"/>
        </w:rPr>
        <w:t>Partecipante</w:t>
      </w:r>
      <w:r w:rsidRPr="00A33570">
        <w:rPr>
          <w:rFonts w:ascii="Verdana" w:hAnsi="Verdana"/>
          <w:sz w:val="18"/>
          <w:szCs w:val="18"/>
        </w:rPr>
        <w:t xml:space="preserve"> per il pagamento del saldo del contributo spettante. L’istituto avrà 45 giorni di tempo per emettere l’or</w:t>
      </w:r>
      <w:r w:rsidR="00485F8C">
        <w:rPr>
          <w:rFonts w:ascii="Verdana" w:hAnsi="Verdana"/>
          <w:sz w:val="18"/>
          <w:szCs w:val="18"/>
        </w:rPr>
        <w:t xml:space="preserve">dine di pagamento del saldo o </w:t>
      </w:r>
      <w:r w:rsidRPr="00A33570">
        <w:rPr>
          <w:rFonts w:ascii="Verdana" w:hAnsi="Verdana"/>
          <w:sz w:val="18"/>
          <w:szCs w:val="18"/>
        </w:rPr>
        <w:t>emettere eventuale richiesta</w:t>
      </w:r>
      <w:r w:rsidRPr="00A33570">
        <w:rPr>
          <w:rFonts w:ascii="Verdana" w:hAnsi="Verdana"/>
          <w:i/>
          <w:noProof/>
          <w:sz w:val="18"/>
          <w:szCs w:val="18"/>
        </w:rPr>
        <w:t xml:space="preserve"> </w:t>
      </w:r>
      <w:r w:rsidRPr="00485F8C">
        <w:rPr>
          <w:rFonts w:ascii="Verdana" w:hAnsi="Verdana"/>
          <w:noProof/>
          <w:sz w:val="18"/>
          <w:szCs w:val="18"/>
        </w:rPr>
        <w:t>di</w:t>
      </w:r>
      <w:r w:rsidRPr="00A33570">
        <w:rPr>
          <w:rFonts w:ascii="Verdana" w:hAnsi="Verdana"/>
          <w:i/>
          <w:noProof/>
          <w:sz w:val="18"/>
          <w:szCs w:val="18"/>
        </w:rPr>
        <w:t xml:space="preserve"> </w:t>
      </w:r>
      <w:r w:rsidRPr="00A33570">
        <w:rPr>
          <w:rFonts w:ascii="Verdana" w:hAnsi="Verdana"/>
          <w:sz w:val="18"/>
          <w:szCs w:val="18"/>
        </w:rPr>
        <w:t>rimborso.</w:t>
      </w:r>
      <w:r w:rsidRPr="00A33570">
        <w:rPr>
          <w:rFonts w:ascii="Verdana" w:hAnsi="Verdana"/>
          <w:i/>
          <w:noProof/>
          <w:sz w:val="18"/>
          <w:szCs w:val="18"/>
        </w:rPr>
        <w:t xml:space="preserve"> </w:t>
      </w:r>
    </w:p>
    <w:p w:rsidR="00D50DB4" w:rsidRPr="00A33570" w:rsidRDefault="00D50DB4" w:rsidP="00D50DB4">
      <w:pPr>
        <w:numPr>
          <w:ilvl w:val="1"/>
          <w:numId w:val="19"/>
        </w:numPr>
        <w:ind w:left="567" w:hanging="567"/>
        <w:jc w:val="both"/>
        <w:rPr>
          <w:rFonts w:ascii="Verdana" w:hAnsi="Verdana"/>
          <w:sz w:val="18"/>
          <w:szCs w:val="18"/>
        </w:rPr>
      </w:pPr>
      <w:r w:rsidRPr="00A33570">
        <w:rPr>
          <w:rFonts w:ascii="Verdana" w:hAnsi="Verdana"/>
          <w:sz w:val="18"/>
          <w:szCs w:val="18"/>
        </w:rPr>
        <w:t xml:space="preserve">Il </w:t>
      </w:r>
      <w:r w:rsidRPr="00A33570">
        <w:rPr>
          <w:rFonts w:ascii="Verdana" w:hAnsi="Verdana"/>
          <w:b/>
          <w:sz w:val="18"/>
          <w:szCs w:val="18"/>
        </w:rPr>
        <w:t>Partecipante</w:t>
      </w:r>
      <w:r w:rsidRPr="00A33570">
        <w:rPr>
          <w:rFonts w:ascii="Verdana" w:hAnsi="Verdana"/>
          <w:sz w:val="18"/>
          <w:szCs w:val="18"/>
        </w:rPr>
        <w:t xml:space="preserve"> deve dare prova delle effettive date di inizio e di fine del periodo di mobilità, attraverso la presentazione dell’Attestato di Frequenza fornito dall’Istituto ospitante e dei documenti di viaggio. </w:t>
      </w:r>
    </w:p>
    <w:p w:rsidR="00D50DB4" w:rsidRPr="00767B0F" w:rsidRDefault="00D50DB4" w:rsidP="00120A33">
      <w:pPr>
        <w:jc w:val="both"/>
        <w:rPr>
          <w:rFonts w:ascii="Verdana" w:hAnsi="Verdana"/>
          <w:sz w:val="18"/>
          <w:szCs w:val="18"/>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120A33"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nonoltre i 30 giorni successivi alla fine del periodo di mobilità a seguito di ricezione dell’invito a procedere alla sua compilazione</w:t>
      </w:r>
    </w:p>
    <w:p w:rsidR="00120A33" w:rsidRPr="0043335E" w:rsidRDefault="00120A33" w:rsidP="00120A33">
      <w:pPr>
        <w:ind w:left="36"/>
        <w:contextualSpacing/>
        <w:jc w:val="both"/>
        <w:rPr>
          <w:rFonts w:ascii="Verdana" w:eastAsia="Cambria" w:hAnsi="Verdana"/>
          <w:sz w:val="18"/>
          <w:szCs w:val="18"/>
          <w:lang w:eastAsia="en-US"/>
        </w:rPr>
      </w:pPr>
    </w:p>
    <w:p w:rsidR="00120A33" w:rsidRPr="0054561F"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lastRenderedPageBreak/>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120A33" w:rsidRPr="0043335E"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120A33"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120A33" w:rsidRPr="00D259B9" w:rsidRDefault="00120A33" w:rsidP="00120A33">
      <w:pPr>
        <w:contextualSpacing/>
        <w:jc w:val="both"/>
        <w:rPr>
          <w:rFonts w:ascii="Verdana" w:hAnsi="Verdana"/>
          <w:noProof/>
          <w:sz w:val="18"/>
          <w:szCs w:val="18"/>
        </w:rPr>
      </w:pPr>
    </w:p>
    <w:p w:rsidR="00120A33" w:rsidRPr="00D259B9"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120A33" w:rsidRDefault="00120A33" w:rsidP="00120A33">
      <w:pPr>
        <w:jc w:val="both"/>
        <w:rPr>
          <w:rFonts w:ascii="Verdana" w:eastAsia="Cambria" w:hAnsi="Verdana"/>
          <w:sz w:val="18"/>
          <w:szCs w:val="18"/>
          <w:lang w:eastAsia="en-US"/>
        </w:rPr>
      </w:pPr>
    </w:p>
    <w:p w:rsidR="0067065D" w:rsidRPr="00D259B9" w:rsidRDefault="0067065D" w:rsidP="00120A33">
      <w:pPr>
        <w:jc w:val="both"/>
        <w:rPr>
          <w:rFonts w:ascii="Verdana" w:eastAsia="Cambria" w:hAnsi="Verdana"/>
          <w:sz w:val="18"/>
          <w:szCs w:val="18"/>
          <w:lang w:eastAsia="en-US"/>
        </w:rPr>
      </w:pPr>
    </w:p>
    <w:p w:rsidR="00120A33" w:rsidRPr="00D259B9" w:rsidRDefault="00120A33" w:rsidP="00120A33">
      <w:pPr>
        <w:spacing w:after="120"/>
        <w:jc w:val="both"/>
        <w:rPr>
          <w:rFonts w:ascii="Verdana" w:hAnsi="Verdana"/>
          <w:noProof/>
          <w:sz w:val="18"/>
          <w:szCs w:val="18"/>
        </w:rPr>
      </w:pPr>
      <w:r w:rsidRPr="00D259B9">
        <w:rPr>
          <w:rFonts w:ascii="Verdana" w:hAnsi="Verdana"/>
          <w:noProof/>
          <w:sz w:val="18"/>
          <w:szCs w:val="18"/>
        </w:rPr>
        <w:t>(Redatto in duplice copia, in italiano)</w:t>
      </w:r>
    </w:p>
    <w:p w:rsidR="00120A33"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rsidTr="00445C5A">
        <w:tc>
          <w:tcPr>
            <w:tcW w:w="468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485F8C" w:rsidRPr="00D259B9" w:rsidRDefault="00485F8C" w:rsidP="00485F8C">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120A33" w:rsidRPr="00D50DB4" w:rsidRDefault="00120A33" w:rsidP="00445C5A">
            <w:pPr>
              <w:widowControl w:val="0"/>
              <w:autoSpaceDE w:val="0"/>
              <w:autoSpaceDN w:val="0"/>
              <w:adjustRightInd w:val="0"/>
              <w:rPr>
                <w:rFonts w:ascii="Verdana" w:eastAsia="Arial Unicode MS" w:hAnsi="Verdana"/>
                <w:sz w:val="18"/>
                <w:szCs w:val="18"/>
                <w:u w:val="single"/>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120A33" w:rsidRDefault="00120A33" w:rsidP="00120A33">
      <w:pPr>
        <w:jc w:val="both"/>
        <w:rPr>
          <w:rFonts w:ascii="Verdana" w:eastAsia="Cambria" w:hAnsi="Verdana"/>
          <w:sz w:val="18"/>
          <w:szCs w:val="18"/>
          <w:lang w:eastAsia="en-US"/>
        </w:rPr>
      </w:pPr>
    </w:p>
    <w:p w:rsidR="00494ED8" w:rsidRPr="0043335E" w:rsidRDefault="00120A33" w:rsidP="00120A33">
      <w:pPr>
        <w:jc w:val="center"/>
        <w:rPr>
          <w:rFonts w:ascii="Verdana" w:eastAsia="Cambria" w:hAnsi="Verdana"/>
          <w:b/>
          <w:sz w:val="18"/>
          <w:szCs w:val="18"/>
          <w:lang w:val="en-US" w:eastAsia="en-US"/>
        </w:rPr>
      </w:pPr>
      <w:r w:rsidRPr="00F40878">
        <w:rPr>
          <w:rFonts w:ascii="Verdana" w:eastAsia="Cambria" w:hAnsi="Verdana"/>
          <w:sz w:val="18"/>
          <w:szCs w:val="18"/>
          <w:lang w:val="en-US" w:eastAsia="en-US"/>
        </w:rPr>
        <w:br w:type="page"/>
      </w:r>
    </w:p>
    <w:p w:rsidR="00494ED8" w:rsidRPr="0043335E" w:rsidRDefault="00494ED8" w:rsidP="00494ED8">
      <w:pPr>
        <w:jc w:val="center"/>
        <w:rPr>
          <w:rFonts w:ascii="Verdana" w:hAnsi="Verdana"/>
          <w:b/>
          <w:sz w:val="18"/>
          <w:szCs w:val="18"/>
          <w:u w:val="single"/>
          <w:lang w:val="en-US"/>
        </w:rPr>
      </w:pPr>
      <w:r w:rsidRPr="0043335E">
        <w:rPr>
          <w:rFonts w:ascii="Verdana" w:hAnsi="Verdana"/>
          <w:b/>
          <w:sz w:val="18"/>
          <w:szCs w:val="18"/>
          <w:lang w:val="en-US"/>
        </w:rPr>
        <w:lastRenderedPageBreak/>
        <w:t>ALLEGATO I</w:t>
      </w:r>
      <w:r w:rsidR="008E7F9E">
        <w:rPr>
          <w:rFonts w:ascii="Verdana" w:hAnsi="Verdana"/>
          <w:b/>
          <w:sz w:val="18"/>
          <w:szCs w:val="18"/>
          <w:lang w:val="en-US"/>
        </w:rPr>
        <w:t xml:space="preserve">: </w:t>
      </w:r>
      <w:r w:rsidRPr="0043335E">
        <w:rPr>
          <w:rFonts w:ascii="Verdana" w:hAnsi="Verdana"/>
          <w:b/>
          <w:sz w:val="18"/>
          <w:szCs w:val="18"/>
          <w:u w:val="single"/>
          <w:lang w:val="en-US"/>
        </w:rPr>
        <w:t>MOBILITY AGREEMENT STAFF MOBILITY FOR TRAINING</w:t>
      </w:r>
    </w:p>
    <w:p w:rsidR="00494ED8" w:rsidRPr="0043335E" w:rsidRDefault="00494ED8" w:rsidP="00120A33">
      <w:pPr>
        <w:jc w:val="center"/>
        <w:rPr>
          <w:rFonts w:ascii="Verdana" w:eastAsia="Cambria" w:hAnsi="Verdana"/>
          <w:b/>
          <w:sz w:val="18"/>
          <w:szCs w:val="18"/>
          <w:lang w:val="en-US" w:eastAsia="en-US"/>
        </w:rPr>
      </w:pPr>
    </w:p>
    <w:p w:rsidR="00494ED8" w:rsidRPr="0043335E" w:rsidRDefault="001968C8" w:rsidP="00120A33">
      <w:pPr>
        <w:jc w:val="center"/>
        <w:rPr>
          <w:rFonts w:ascii="Verdana" w:eastAsia="Cambria" w:hAnsi="Verdana"/>
          <w:b/>
          <w:lang w:val="en-US" w:eastAsia="en-US"/>
        </w:rPr>
      </w:pPr>
      <w:hyperlink r:id="rId12" w:history="1">
        <w:r w:rsidR="0028588B" w:rsidRPr="0043335E">
          <w:rPr>
            <w:rStyle w:val="Collegamentoipertestuale"/>
            <w:rFonts w:ascii="Verdana" w:eastAsia="Cambria" w:hAnsi="Verdana"/>
            <w:b/>
            <w:lang w:val="en-US" w:eastAsia="en-US"/>
          </w:rPr>
          <w:t>https://ec.europa.eu/programmes/erasmus-plus/resources/documents-for-applicants/mobility-agreement_en</w:t>
        </w:r>
      </w:hyperlink>
    </w:p>
    <w:p w:rsidR="008E7F9E" w:rsidRPr="00E4089D" w:rsidRDefault="008E7F9E" w:rsidP="008E7F9E">
      <w:pPr>
        <w:ind w:left="720"/>
        <w:jc w:val="center"/>
        <w:rPr>
          <w:rFonts w:ascii="Verdana" w:eastAsia="Cambria" w:hAnsi="Verdana"/>
          <w:b/>
          <w:color w:val="FF0000"/>
          <w:sz w:val="18"/>
          <w:szCs w:val="18"/>
          <w:lang w:val="en-US" w:eastAsia="en-US"/>
        </w:rPr>
      </w:pPr>
    </w:p>
    <w:p w:rsidR="008E7F9E" w:rsidRPr="00A33570" w:rsidRDefault="001968C8" w:rsidP="008E7F9E">
      <w:pPr>
        <w:ind w:left="720"/>
        <w:jc w:val="center"/>
        <w:rPr>
          <w:rFonts w:ascii="Verdana" w:eastAsia="Cambria" w:hAnsi="Verdana"/>
          <w:b/>
          <w:lang w:val="en-US" w:eastAsia="en-US"/>
        </w:rPr>
      </w:pPr>
      <w:hyperlink r:id="rId13" w:history="1">
        <w:r w:rsidR="008E7F9E" w:rsidRPr="00A33570">
          <w:rPr>
            <w:rFonts w:ascii="Verdana" w:eastAsia="Cambria" w:hAnsi="Verdana"/>
            <w:b/>
            <w:u w:val="single"/>
            <w:lang w:val="en-US"/>
          </w:rPr>
          <w:t>https://ec.europa.eu/programmes/erasmus-plus/resources/documents/applicants/mobility-agreement_en</w:t>
        </w:r>
      </w:hyperlink>
    </w:p>
    <w:p w:rsidR="008E7F9E" w:rsidRPr="00A33570" w:rsidRDefault="008E7F9E" w:rsidP="008E7F9E">
      <w:pPr>
        <w:ind w:left="720"/>
        <w:contextualSpacing/>
        <w:jc w:val="both"/>
        <w:rPr>
          <w:rFonts w:ascii="Verdana" w:eastAsia="Cambria" w:hAnsi="Verdana"/>
          <w:sz w:val="18"/>
          <w:szCs w:val="18"/>
          <w:lang w:val="en-US" w:eastAsia="en-US"/>
        </w:rPr>
      </w:pPr>
    </w:p>
    <w:p w:rsidR="008E7F9E" w:rsidRPr="00A33570" w:rsidRDefault="008E7F9E" w:rsidP="008E7F9E">
      <w:pPr>
        <w:jc w:val="center"/>
        <w:rPr>
          <w:rFonts w:ascii="Verdana" w:hAnsi="Verdana"/>
          <w:b/>
          <w:sz w:val="18"/>
          <w:szCs w:val="18"/>
          <w:lang w:val="en-US"/>
        </w:rPr>
      </w:pPr>
    </w:p>
    <w:p w:rsidR="008E7F9E" w:rsidRPr="00A33570" w:rsidRDefault="008E7F9E" w:rsidP="008E7F9E">
      <w:pPr>
        <w:jc w:val="center"/>
        <w:rPr>
          <w:rFonts w:ascii="Verdana" w:eastAsia="Arial Unicode MS" w:hAnsi="Verdana"/>
          <w:b/>
          <w:bCs/>
          <w:sz w:val="18"/>
          <w:szCs w:val="18"/>
          <w:u w:val="single"/>
        </w:rPr>
      </w:pPr>
      <w:r w:rsidRPr="00A33570">
        <w:rPr>
          <w:rFonts w:ascii="Verdana" w:hAnsi="Verdana"/>
          <w:b/>
          <w:sz w:val="18"/>
          <w:szCs w:val="18"/>
        </w:rPr>
        <w:t xml:space="preserve">ALLEGATO II: </w:t>
      </w:r>
      <w:r w:rsidRPr="00A33570">
        <w:rPr>
          <w:rFonts w:ascii="Verdana" w:eastAsia="Arial Unicode MS" w:hAnsi="Verdana"/>
          <w:b/>
          <w:bCs/>
          <w:sz w:val="18"/>
          <w:szCs w:val="18"/>
          <w:u w:val="single"/>
        </w:rPr>
        <w:t>CONDIZIONI GENERALI</w:t>
      </w:r>
    </w:p>
    <w:p w:rsidR="008E7F9E" w:rsidRPr="00A33570" w:rsidRDefault="008E7F9E" w:rsidP="008E7F9E">
      <w:pPr>
        <w:ind w:left="720"/>
        <w:contextualSpacing/>
        <w:jc w:val="both"/>
        <w:rPr>
          <w:rFonts w:ascii="Verdana" w:eastAsia="Cambria" w:hAnsi="Verdana"/>
          <w:sz w:val="18"/>
          <w:szCs w:val="18"/>
          <w:lang w:eastAsia="en-US"/>
        </w:rPr>
      </w:pPr>
    </w:p>
    <w:p w:rsidR="008E7F9E" w:rsidRPr="00A33570" w:rsidRDefault="008E7F9E" w:rsidP="008E7F9E">
      <w:pPr>
        <w:jc w:val="both"/>
        <w:rPr>
          <w:rFonts w:ascii="Verdana" w:eastAsia="Cambria" w:hAnsi="Verdana"/>
          <w:b/>
          <w:sz w:val="18"/>
          <w:szCs w:val="18"/>
          <w:lang w:eastAsia="en-US"/>
        </w:rPr>
      </w:pPr>
      <w:r w:rsidRPr="00A33570">
        <w:rPr>
          <w:rFonts w:ascii="Verdana" w:eastAsia="Cambria" w:hAnsi="Verdana"/>
          <w:b/>
          <w:sz w:val="18"/>
          <w:szCs w:val="18"/>
          <w:lang w:eastAsia="en-US"/>
        </w:rPr>
        <w:t>Articolo 1: Responsabilità</w:t>
      </w:r>
    </w:p>
    <w:p w:rsidR="008E7F9E" w:rsidRPr="00A33570" w:rsidRDefault="008E7F9E" w:rsidP="008E7F9E">
      <w:pPr>
        <w:jc w:val="both"/>
        <w:rPr>
          <w:rFonts w:ascii="Verdana" w:eastAsia="Cambria" w:hAnsi="Verdana"/>
          <w:sz w:val="18"/>
          <w:szCs w:val="18"/>
          <w:lang w:eastAsia="en-US"/>
        </w:rPr>
      </w:pPr>
      <w:r w:rsidRPr="00A33570">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8E7F9E" w:rsidRPr="00A33570" w:rsidRDefault="008E7F9E" w:rsidP="008E7F9E">
      <w:pPr>
        <w:jc w:val="both"/>
        <w:rPr>
          <w:rFonts w:ascii="Verdana" w:eastAsia="Cambria" w:hAnsi="Verdana"/>
          <w:sz w:val="18"/>
          <w:szCs w:val="18"/>
          <w:lang w:eastAsia="en-US"/>
        </w:rPr>
      </w:pPr>
      <w:r w:rsidRPr="00A33570">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8E7F9E" w:rsidRPr="00A33570" w:rsidRDefault="008E7F9E" w:rsidP="008E7F9E">
      <w:pPr>
        <w:jc w:val="both"/>
        <w:rPr>
          <w:rFonts w:ascii="Verdana" w:eastAsia="Cambria" w:hAnsi="Verdana"/>
          <w:sz w:val="18"/>
          <w:szCs w:val="18"/>
          <w:lang w:eastAsia="en-US"/>
        </w:rPr>
      </w:pPr>
    </w:p>
    <w:p w:rsidR="008E7F9E" w:rsidRPr="00A33570" w:rsidRDefault="008E7F9E" w:rsidP="008E7F9E">
      <w:pPr>
        <w:jc w:val="both"/>
        <w:rPr>
          <w:rFonts w:ascii="Verdana" w:eastAsia="Cambria" w:hAnsi="Verdana"/>
          <w:b/>
          <w:sz w:val="18"/>
          <w:szCs w:val="18"/>
          <w:lang w:eastAsia="en-US"/>
        </w:rPr>
      </w:pPr>
      <w:r w:rsidRPr="00A33570">
        <w:rPr>
          <w:rFonts w:ascii="Verdana" w:eastAsia="Cambria" w:hAnsi="Verdana"/>
          <w:b/>
          <w:sz w:val="18"/>
          <w:szCs w:val="18"/>
          <w:lang w:eastAsia="en-US"/>
        </w:rPr>
        <w:t>Articolo 2: Risoluzione del contratto</w:t>
      </w:r>
    </w:p>
    <w:p w:rsidR="008E7F9E" w:rsidRPr="00A33570" w:rsidRDefault="008E7F9E" w:rsidP="008E7F9E">
      <w:pPr>
        <w:jc w:val="both"/>
        <w:rPr>
          <w:rFonts w:ascii="Verdana" w:eastAsia="Cambria" w:hAnsi="Verdana"/>
          <w:sz w:val="18"/>
          <w:szCs w:val="18"/>
          <w:lang w:eastAsia="en-US"/>
        </w:rPr>
      </w:pPr>
      <w:r w:rsidRPr="00A33570">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8E7F9E" w:rsidRPr="00A33570" w:rsidRDefault="008E7F9E" w:rsidP="008E7F9E">
      <w:pPr>
        <w:jc w:val="both"/>
        <w:rPr>
          <w:rFonts w:ascii="Verdana" w:eastAsia="Cambria" w:hAnsi="Verdana"/>
          <w:sz w:val="18"/>
          <w:szCs w:val="18"/>
          <w:lang w:eastAsia="en-US"/>
        </w:rPr>
      </w:pPr>
      <w:r w:rsidRPr="00A33570">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8E7F9E" w:rsidRPr="00A33570" w:rsidRDefault="008E7F9E" w:rsidP="008E7F9E">
      <w:pPr>
        <w:jc w:val="both"/>
        <w:rPr>
          <w:rFonts w:ascii="Verdana" w:eastAsia="Cambria" w:hAnsi="Verdana"/>
          <w:sz w:val="18"/>
          <w:szCs w:val="18"/>
          <w:lang w:eastAsia="en-US"/>
        </w:rPr>
      </w:pPr>
      <w:r w:rsidRPr="00A33570">
        <w:rPr>
          <w:rFonts w:ascii="Verdana" w:eastAsia="Cambria" w:hAnsi="Verdana"/>
          <w:sz w:val="18"/>
          <w:szCs w:val="18"/>
          <w:lang w:eastAsia="en-US"/>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8E7F9E" w:rsidRPr="00A33570" w:rsidRDefault="008E7F9E" w:rsidP="008E7F9E">
      <w:pPr>
        <w:jc w:val="both"/>
        <w:rPr>
          <w:rFonts w:ascii="Verdana" w:eastAsia="Cambria" w:hAnsi="Verdana"/>
          <w:sz w:val="18"/>
          <w:szCs w:val="18"/>
          <w:lang w:eastAsia="en-US"/>
        </w:rPr>
      </w:pPr>
    </w:p>
    <w:p w:rsidR="008E7F9E" w:rsidRPr="00A33570" w:rsidRDefault="008E7F9E" w:rsidP="008E7F9E">
      <w:pPr>
        <w:jc w:val="both"/>
        <w:rPr>
          <w:rFonts w:ascii="Verdana" w:eastAsia="Cambria" w:hAnsi="Verdana"/>
          <w:b/>
          <w:sz w:val="18"/>
          <w:szCs w:val="18"/>
          <w:lang w:eastAsia="en-US"/>
        </w:rPr>
      </w:pPr>
      <w:r w:rsidRPr="00A33570">
        <w:rPr>
          <w:rFonts w:ascii="Verdana" w:eastAsia="Cambria" w:hAnsi="Verdana"/>
          <w:b/>
          <w:sz w:val="18"/>
          <w:szCs w:val="18"/>
          <w:lang w:eastAsia="en-US"/>
        </w:rPr>
        <w:t>Articolo 3: Tutela dei dati</w:t>
      </w:r>
    </w:p>
    <w:p w:rsidR="008E7F9E" w:rsidRPr="00A33570" w:rsidRDefault="008E7F9E" w:rsidP="008E7F9E">
      <w:pPr>
        <w:tabs>
          <w:tab w:val="left" w:pos="4536"/>
        </w:tabs>
        <w:jc w:val="both"/>
        <w:rPr>
          <w:rFonts w:ascii="Verdana" w:hAnsi="Verdana"/>
          <w:sz w:val="18"/>
          <w:szCs w:val="18"/>
        </w:rPr>
      </w:pPr>
      <w:r w:rsidRPr="00A33570">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A33570">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8E7F9E" w:rsidRPr="00A33570" w:rsidRDefault="008E7F9E" w:rsidP="008E7F9E">
      <w:pPr>
        <w:jc w:val="both"/>
        <w:rPr>
          <w:rFonts w:ascii="Verdana" w:hAnsi="Verdana"/>
          <w:sz w:val="18"/>
          <w:szCs w:val="18"/>
        </w:rPr>
      </w:pPr>
      <w:r w:rsidRPr="00A33570">
        <w:rPr>
          <w:rFonts w:ascii="Verdana" w:hAnsi="Verdana"/>
          <w:sz w:val="18"/>
          <w:szCs w:val="18"/>
        </w:rPr>
        <w:t xml:space="preserve">Il </w:t>
      </w:r>
      <w:r w:rsidRPr="00A33570">
        <w:rPr>
          <w:rFonts w:ascii="Verdana" w:hAnsi="Verdana"/>
          <w:b/>
          <w:sz w:val="18"/>
          <w:szCs w:val="18"/>
        </w:rPr>
        <w:t>Partecipante</w:t>
      </w:r>
      <w:r w:rsidRPr="00A33570">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A33570">
        <w:rPr>
          <w:rFonts w:ascii="Verdana" w:hAnsi="Verdana"/>
          <w:b/>
          <w:sz w:val="18"/>
          <w:szCs w:val="18"/>
        </w:rPr>
        <w:t>Partecipante</w:t>
      </w:r>
      <w:r w:rsidRPr="00A33570">
        <w:rPr>
          <w:rFonts w:ascii="Verdana" w:hAnsi="Verdana"/>
          <w:sz w:val="18"/>
          <w:szCs w:val="18"/>
        </w:rPr>
        <w:t xml:space="preserve"> può presentare un ricorso al Garante Europeo per la Tutela dei Dati, in riferimento alle modalità d’uso di tali dati da parte della Commissione Europea.</w:t>
      </w:r>
    </w:p>
    <w:p w:rsidR="008E7F9E" w:rsidRPr="00A33570" w:rsidRDefault="008E7F9E" w:rsidP="008E7F9E">
      <w:pPr>
        <w:jc w:val="both"/>
        <w:rPr>
          <w:rFonts w:ascii="Verdana" w:eastAsia="Cambria" w:hAnsi="Verdana"/>
          <w:sz w:val="18"/>
          <w:szCs w:val="18"/>
          <w:lang w:eastAsia="en-US"/>
        </w:rPr>
      </w:pPr>
    </w:p>
    <w:p w:rsidR="008E7F9E" w:rsidRPr="00A33570" w:rsidRDefault="008E7F9E" w:rsidP="008E7F9E">
      <w:pPr>
        <w:jc w:val="both"/>
        <w:rPr>
          <w:rFonts w:ascii="Verdana" w:eastAsia="Cambria" w:hAnsi="Verdana"/>
          <w:b/>
          <w:sz w:val="18"/>
          <w:szCs w:val="18"/>
          <w:lang w:eastAsia="en-US"/>
        </w:rPr>
      </w:pPr>
      <w:r w:rsidRPr="00A33570">
        <w:rPr>
          <w:rFonts w:ascii="Verdana" w:eastAsia="Cambria" w:hAnsi="Verdana"/>
          <w:b/>
          <w:sz w:val="18"/>
          <w:szCs w:val="18"/>
          <w:lang w:eastAsia="en-US"/>
        </w:rPr>
        <w:t>Articolo 4: Controlli e Revisioni contabili</w:t>
      </w:r>
    </w:p>
    <w:p w:rsidR="008E7F9E" w:rsidRPr="00A33570" w:rsidRDefault="008E7F9E" w:rsidP="008E7F9E">
      <w:pPr>
        <w:jc w:val="both"/>
        <w:rPr>
          <w:rFonts w:ascii="Verdana" w:eastAsia="SimSun" w:hAnsi="Verdana"/>
          <w:iCs/>
          <w:sz w:val="18"/>
          <w:szCs w:val="18"/>
          <w:lang w:eastAsia="zh-CN"/>
        </w:rPr>
      </w:pPr>
      <w:r w:rsidRPr="00A33570">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422561" w:rsidRPr="00A33570" w:rsidRDefault="0043335E" w:rsidP="008E7F9E">
      <w:pPr>
        <w:jc w:val="center"/>
        <w:rPr>
          <w:rFonts w:ascii="Verdana" w:eastAsia="Cambria" w:hAnsi="Verdana"/>
          <w:b/>
          <w:sz w:val="18"/>
          <w:szCs w:val="18"/>
          <w:lang w:eastAsia="en-US"/>
        </w:rPr>
      </w:pPr>
      <w:r w:rsidRPr="00A33570">
        <w:rPr>
          <w:rFonts w:ascii="Verdana" w:eastAsia="Cambria" w:hAnsi="Verdana"/>
          <w:sz w:val="18"/>
          <w:szCs w:val="18"/>
          <w:lang w:eastAsia="en-US"/>
        </w:rPr>
        <w:br w:type="page"/>
      </w:r>
    </w:p>
    <w:p w:rsidR="0077706D" w:rsidRPr="00A33570" w:rsidRDefault="0077706D" w:rsidP="0077706D">
      <w:pPr>
        <w:jc w:val="center"/>
        <w:rPr>
          <w:rFonts w:ascii="Verdana" w:eastAsia="Cambria" w:hAnsi="Verdana"/>
          <w:b/>
          <w:sz w:val="18"/>
          <w:szCs w:val="18"/>
          <w:lang w:eastAsia="en-US"/>
        </w:rPr>
      </w:pPr>
      <w:r w:rsidRPr="00A33570">
        <w:rPr>
          <w:rFonts w:ascii="Verdana" w:eastAsia="Cambria" w:hAnsi="Verdana"/>
          <w:b/>
          <w:sz w:val="18"/>
          <w:szCs w:val="18"/>
          <w:lang w:eastAsia="en-US"/>
        </w:rPr>
        <w:lastRenderedPageBreak/>
        <w:t>ALLEGATO III</w:t>
      </w:r>
    </w:p>
    <w:p w:rsidR="0077706D" w:rsidRPr="00D259B9" w:rsidRDefault="0077706D" w:rsidP="0077706D">
      <w:pPr>
        <w:jc w:val="center"/>
        <w:rPr>
          <w:rFonts w:ascii="Verdana" w:eastAsia="Cambria" w:hAnsi="Verdana"/>
          <w:b/>
          <w:sz w:val="18"/>
          <w:szCs w:val="18"/>
          <w:u w:val="single"/>
          <w:lang w:eastAsia="en-US"/>
        </w:rPr>
      </w:pPr>
    </w:p>
    <w:p w:rsidR="0077706D" w:rsidRPr="00D259B9" w:rsidRDefault="0077706D" w:rsidP="0077706D">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rsidR="0077706D" w:rsidRPr="00D259B9" w:rsidRDefault="0077706D" w:rsidP="0077706D">
      <w:pPr>
        <w:jc w:val="center"/>
        <w:rPr>
          <w:rFonts w:ascii="Verdana" w:eastAsia="Cambria" w:hAnsi="Verdana"/>
          <w:b/>
          <w:sz w:val="18"/>
          <w:szCs w:val="18"/>
          <w:u w:val="single"/>
          <w:lang w:eastAsia="en-US"/>
        </w:rPr>
      </w:pPr>
    </w:p>
    <w:p w:rsidR="0077706D" w:rsidRPr="00D259B9" w:rsidRDefault="0077706D" w:rsidP="0077706D">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rsidR="0077706D" w:rsidRPr="00D259B9" w:rsidRDefault="0077706D" w:rsidP="0077706D">
      <w:pPr>
        <w:jc w:val="center"/>
        <w:rPr>
          <w:rFonts w:ascii="Verdana" w:eastAsia="Cambria" w:hAnsi="Verdana"/>
          <w:b/>
          <w:sz w:val="18"/>
          <w:szCs w:val="18"/>
          <w:u w:val="single"/>
          <w:lang w:eastAsia="en-US"/>
        </w:rPr>
      </w:pPr>
    </w:p>
    <w:p w:rsidR="00422561" w:rsidRPr="00D376AB" w:rsidRDefault="00422561" w:rsidP="421F6CD8">
      <w:pPr>
        <w:jc w:val="both"/>
        <w:rPr>
          <w:rFonts w:ascii="Verdana" w:eastAsia="Cambria" w:hAnsi="Verdana"/>
          <w:b/>
          <w:bCs/>
          <w:sz w:val="18"/>
          <w:szCs w:val="18"/>
          <w:u w:val="single"/>
          <w:lang w:eastAsia="en-US"/>
        </w:rPr>
      </w:pPr>
      <w:r w:rsidRPr="00D376AB">
        <w:rPr>
          <w:rFonts w:ascii="Verdana" w:eastAsia="Cambria" w:hAnsi="Verdana"/>
          <w:b/>
          <w:bCs/>
          <w:sz w:val="18"/>
          <w:szCs w:val="18"/>
          <w:u w:val="single"/>
          <w:lang w:eastAsia="en-US"/>
        </w:rPr>
        <w:t xml:space="preserve">In base a quanto previsto dalle Disposizioni Nazionali pubblicate sul sito dell’AN </w:t>
      </w:r>
      <w:r w:rsidR="0020701C" w:rsidRPr="00D376AB">
        <w:rPr>
          <w:rFonts w:ascii="Verdana" w:eastAsia="Cambria" w:hAnsi="Verdana"/>
          <w:b/>
          <w:bCs/>
          <w:sz w:val="18"/>
          <w:szCs w:val="18"/>
          <w:u w:val="single"/>
          <w:lang w:eastAsia="en-US"/>
        </w:rPr>
        <w:t>(</w:t>
      </w:r>
      <w:hyperlink r:id="rId14" w:history="1">
        <w:r w:rsidR="0020701C" w:rsidRPr="005565BC">
          <w:rPr>
            <w:rStyle w:val="Collegamentoipertestuale"/>
            <w:rFonts w:ascii="Verdana" w:hAnsi="Verdana"/>
            <w:b/>
            <w:bCs/>
            <w:sz w:val="18"/>
            <w:szCs w:val="18"/>
          </w:rPr>
          <w:t>http://www.erasmusplus.it/wp-content/uploads/2015/01/Disposizioni-nazionali-IT02-Call-2020_def.pdf</w:t>
        </w:r>
      </w:hyperlink>
      <w:r w:rsidRPr="00D376AB">
        <w:rPr>
          <w:rFonts w:ascii="Verdana" w:eastAsia="Cambria" w:hAnsi="Verdana"/>
          <w:b/>
          <w:bCs/>
          <w:sz w:val="18"/>
          <w:szCs w:val="18"/>
          <w:u w:val="single"/>
          <w:lang w:eastAsia="en-US"/>
        </w:rPr>
        <w:t>) gli importi delle diarie indicati dalle tabelle comunitarie (Guida al Programma 20</w:t>
      </w:r>
      <w:r w:rsidR="0020701C" w:rsidRPr="00D376AB">
        <w:rPr>
          <w:rFonts w:ascii="Verdana" w:eastAsia="Cambria" w:hAnsi="Verdana"/>
          <w:b/>
          <w:bCs/>
          <w:sz w:val="18"/>
          <w:szCs w:val="18"/>
          <w:u w:val="single"/>
          <w:lang w:eastAsia="en-US"/>
        </w:rPr>
        <w:t>20</w:t>
      </w:r>
      <w:r w:rsidRPr="00D376AB">
        <w:rPr>
          <w:rFonts w:ascii="Verdana" w:eastAsia="Cambria" w:hAnsi="Verdana"/>
          <w:b/>
          <w:bCs/>
          <w:sz w:val="18"/>
          <w:szCs w:val="18"/>
          <w:u w:val="single"/>
          <w:lang w:eastAsia="en-US"/>
        </w:rPr>
        <w:t xml:space="preserve"> - tabella A1.1) sono ridotti all’80% come di seguito riportato</w:t>
      </w:r>
    </w:p>
    <w:p w:rsidR="00422561" w:rsidRPr="003B3766" w:rsidRDefault="00422561" w:rsidP="00422561">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96"/>
        <w:gridCol w:w="2187"/>
        <w:gridCol w:w="2051"/>
      </w:tblGrid>
      <w:tr w:rsidR="00422561" w:rsidRPr="003B3766" w:rsidTr="0096271A">
        <w:tc>
          <w:tcPr>
            <w:tcW w:w="1101" w:type="dxa"/>
            <w:tcBorders>
              <w:top w:val="nil"/>
              <w:left w:val="nil"/>
              <w:bottom w:val="single" w:sz="4" w:space="0" w:color="auto"/>
              <w:right w:val="nil"/>
            </w:tcBorders>
            <w:shd w:val="clear" w:color="auto" w:fill="auto"/>
          </w:tcPr>
          <w:p w:rsidR="00422561" w:rsidRPr="003B3766" w:rsidRDefault="00422561" w:rsidP="00E221D8">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rsidR="00422561" w:rsidRPr="003B3766" w:rsidRDefault="00422561" w:rsidP="00E221D8">
            <w:pPr>
              <w:jc w:val="center"/>
              <w:rPr>
                <w:rFonts w:ascii="Verdana" w:eastAsia="Cambria" w:hAnsi="Verdana"/>
                <w:b/>
                <w:sz w:val="18"/>
                <w:szCs w:val="18"/>
                <w:u w:val="single"/>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fino al 14° giorno</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Diaria giornaliera ammissibile dal 15° al 60° giorno</w:t>
            </w:r>
          </w:p>
        </w:tc>
      </w:tr>
      <w:tr w:rsidR="00422561" w:rsidRPr="003B3766" w:rsidTr="0096271A">
        <w:trPr>
          <w:trHeight w:val="474"/>
        </w:trPr>
        <w:tc>
          <w:tcPr>
            <w:tcW w:w="1101" w:type="dxa"/>
            <w:tcBorders>
              <w:top w:val="single" w:sz="4" w:space="0" w:color="auto"/>
            </w:tcBorders>
            <w:shd w:val="clear" w:color="auto" w:fill="auto"/>
            <w:vAlign w:val="center"/>
          </w:tcPr>
          <w:p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rsidR="00422561" w:rsidRPr="003B3766" w:rsidRDefault="00FA42C4" w:rsidP="00E221D8">
            <w:pPr>
              <w:jc w:val="center"/>
              <w:rPr>
                <w:rFonts w:ascii="Verdana" w:hAnsi="Verdana" w:cs="Verdana"/>
                <w:b/>
                <w:bCs/>
                <w:sz w:val="18"/>
                <w:szCs w:val="18"/>
              </w:rPr>
            </w:pPr>
            <w:r w:rsidRPr="003B3766">
              <w:rPr>
                <w:rFonts w:ascii="Verdana" w:hAnsi="Verdana" w:cs="Verdana"/>
                <w:b/>
                <w:bCs/>
                <w:sz w:val="18"/>
                <w:szCs w:val="18"/>
              </w:rPr>
              <w:t xml:space="preserve">Danimarca, </w:t>
            </w:r>
            <w:r w:rsidRPr="003B3766">
              <w:rPr>
                <w:rFonts w:ascii="Verdana" w:hAnsi="Verdana"/>
                <w:b/>
                <w:sz w:val="18"/>
                <w:szCs w:val="18"/>
              </w:rPr>
              <w:t xml:space="preserve">Finlandia, Islanda, </w:t>
            </w:r>
            <w:r w:rsidRPr="003B3766">
              <w:rPr>
                <w:rFonts w:ascii="Verdana" w:hAnsi="Verdana" w:cs="Verdana"/>
                <w:b/>
                <w:bCs/>
                <w:sz w:val="18"/>
                <w:szCs w:val="18"/>
              </w:rPr>
              <w:t xml:space="preserve">Irlanda, </w:t>
            </w:r>
            <w:r w:rsidRPr="003B3766">
              <w:rPr>
                <w:rFonts w:ascii="Verdana" w:hAnsi="Verdana"/>
                <w:b/>
                <w:sz w:val="18"/>
                <w:szCs w:val="18"/>
              </w:rPr>
              <w:t xml:space="preserve">Lussemburgo, </w:t>
            </w:r>
            <w:r w:rsidRPr="003B3766">
              <w:rPr>
                <w:rFonts w:ascii="Verdana" w:hAnsi="Verdana" w:cs="Verdana"/>
                <w:b/>
                <w:bCs/>
                <w:sz w:val="18"/>
                <w:szCs w:val="18"/>
              </w:rPr>
              <w:t>Svezia, Regno Unito</w:t>
            </w:r>
            <w:r w:rsidRPr="003B3766">
              <w:rPr>
                <w:rFonts w:ascii="Verdana" w:hAnsi="Verdana"/>
                <w:b/>
                <w:sz w:val="18"/>
                <w:szCs w:val="18"/>
              </w:rPr>
              <w:t>, Liechtenstein, Norvegia</w:t>
            </w:r>
          </w:p>
        </w:tc>
        <w:tc>
          <w:tcPr>
            <w:tcW w:w="2204" w:type="dxa"/>
            <w:tcBorders>
              <w:top w:val="single" w:sz="4" w:space="0" w:color="auto"/>
            </w:tcBorders>
            <w:shd w:val="clear" w:color="auto" w:fill="auto"/>
            <w:vAlign w:val="center"/>
          </w:tcPr>
          <w:p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€ 144,00</w:t>
            </w:r>
          </w:p>
        </w:tc>
        <w:tc>
          <w:tcPr>
            <w:tcW w:w="2065" w:type="dxa"/>
            <w:tcBorders>
              <w:top w:val="single" w:sz="4" w:space="0" w:color="auto"/>
            </w:tcBorders>
            <w:shd w:val="clear" w:color="auto" w:fill="auto"/>
            <w:vAlign w:val="center"/>
          </w:tcPr>
          <w:p w:rsidR="00422561" w:rsidRPr="003B3766" w:rsidRDefault="00422561" w:rsidP="00E221D8">
            <w:pPr>
              <w:jc w:val="center"/>
              <w:rPr>
                <w:rFonts w:ascii="Verdana" w:eastAsia="Cambria" w:hAnsi="Verdana"/>
                <w:b/>
                <w:sz w:val="18"/>
                <w:szCs w:val="18"/>
                <w:lang w:val="en-US" w:eastAsia="en-US"/>
              </w:rPr>
            </w:pPr>
            <w:r w:rsidRPr="003B3766">
              <w:rPr>
                <w:rFonts w:ascii="Verdana" w:eastAsia="Cambria" w:hAnsi="Verdana"/>
                <w:b/>
                <w:sz w:val="18"/>
                <w:szCs w:val="18"/>
                <w:lang w:val="en-US" w:eastAsia="en-US"/>
              </w:rPr>
              <w:t>€ 101,00</w:t>
            </w:r>
          </w:p>
        </w:tc>
      </w:tr>
      <w:tr w:rsidR="00422561" w:rsidRPr="003B3766" w:rsidTr="00E221D8">
        <w:tc>
          <w:tcPr>
            <w:tcW w:w="1101" w:type="dxa"/>
            <w:shd w:val="clear" w:color="auto" w:fill="auto"/>
            <w:vAlign w:val="center"/>
          </w:tcPr>
          <w:p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B</w:t>
            </w:r>
          </w:p>
        </w:tc>
        <w:tc>
          <w:tcPr>
            <w:tcW w:w="4252" w:type="dxa"/>
            <w:shd w:val="clear" w:color="auto" w:fill="auto"/>
            <w:vAlign w:val="center"/>
          </w:tcPr>
          <w:p w:rsidR="00422561" w:rsidRPr="003B3766" w:rsidRDefault="00422561" w:rsidP="00E221D8">
            <w:pPr>
              <w:jc w:val="center"/>
              <w:rPr>
                <w:rFonts w:ascii="Verdana" w:hAnsi="Verdana"/>
                <w:b/>
                <w:sz w:val="18"/>
                <w:szCs w:val="18"/>
              </w:rPr>
            </w:pPr>
            <w:r w:rsidRPr="003B3766">
              <w:rPr>
                <w:rFonts w:ascii="Verdana" w:hAnsi="Verdana"/>
                <w:b/>
                <w:sz w:val="18"/>
                <w:szCs w:val="18"/>
              </w:rPr>
              <w:t xml:space="preserve">Austria, Belgio, Germania, Francia, Italia, Grecia, Spagna, Cipro, </w:t>
            </w:r>
            <w:r w:rsidRPr="003B3766">
              <w:rPr>
                <w:rFonts w:ascii="Verdana" w:hAnsi="Verdana" w:cs="Verdana"/>
                <w:b/>
                <w:bCs/>
                <w:sz w:val="18"/>
                <w:szCs w:val="18"/>
              </w:rPr>
              <w:t xml:space="preserve">Paesi Bassi, </w:t>
            </w:r>
            <w:r w:rsidRPr="003B3766">
              <w:rPr>
                <w:rFonts w:ascii="Verdana" w:hAnsi="Verdana"/>
                <w:b/>
                <w:sz w:val="18"/>
                <w:szCs w:val="18"/>
              </w:rPr>
              <w:t>Malta, Portogallo</w:t>
            </w:r>
          </w:p>
        </w:tc>
        <w:tc>
          <w:tcPr>
            <w:tcW w:w="2204" w:type="dxa"/>
            <w:shd w:val="clear" w:color="auto" w:fill="auto"/>
            <w:vAlign w:val="center"/>
          </w:tcPr>
          <w:p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€ 128,00</w:t>
            </w:r>
          </w:p>
        </w:tc>
        <w:tc>
          <w:tcPr>
            <w:tcW w:w="2065" w:type="dxa"/>
            <w:shd w:val="clear" w:color="auto" w:fill="auto"/>
            <w:vAlign w:val="center"/>
          </w:tcPr>
          <w:p w:rsidR="00422561" w:rsidRPr="003B3766" w:rsidRDefault="00422561" w:rsidP="00E221D8">
            <w:pPr>
              <w:jc w:val="center"/>
              <w:rPr>
                <w:rFonts w:ascii="Verdana" w:eastAsia="Cambria" w:hAnsi="Verdana"/>
                <w:b/>
                <w:sz w:val="18"/>
                <w:szCs w:val="18"/>
                <w:u w:val="single"/>
                <w:lang w:val="en-US" w:eastAsia="en-US"/>
              </w:rPr>
            </w:pPr>
            <w:r w:rsidRPr="003B3766">
              <w:rPr>
                <w:rFonts w:ascii="Verdana" w:eastAsia="Cambria" w:hAnsi="Verdana"/>
                <w:b/>
                <w:sz w:val="18"/>
                <w:szCs w:val="18"/>
                <w:lang w:val="en-US" w:eastAsia="en-US"/>
              </w:rPr>
              <w:t>€ 90,00</w:t>
            </w:r>
          </w:p>
        </w:tc>
      </w:tr>
      <w:tr w:rsidR="00422561" w:rsidRPr="00D259B9" w:rsidTr="00E221D8">
        <w:tc>
          <w:tcPr>
            <w:tcW w:w="1101" w:type="dxa"/>
            <w:shd w:val="clear" w:color="auto" w:fill="auto"/>
            <w:vAlign w:val="center"/>
          </w:tcPr>
          <w:p w:rsidR="00422561" w:rsidRPr="003B3766" w:rsidRDefault="00422561" w:rsidP="00E221D8">
            <w:pPr>
              <w:jc w:val="center"/>
              <w:rPr>
                <w:rFonts w:ascii="Verdana" w:eastAsia="Cambria" w:hAnsi="Verdana"/>
                <w:b/>
                <w:sz w:val="18"/>
                <w:szCs w:val="18"/>
                <w:lang w:eastAsia="en-US"/>
              </w:rPr>
            </w:pPr>
            <w:r w:rsidRPr="003B3766">
              <w:rPr>
                <w:rFonts w:ascii="Verdana" w:eastAsia="Cambria" w:hAnsi="Verdana"/>
                <w:b/>
                <w:sz w:val="18"/>
                <w:szCs w:val="18"/>
                <w:lang w:eastAsia="en-US"/>
              </w:rPr>
              <w:t>GRUPPO C</w:t>
            </w:r>
          </w:p>
        </w:tc>
        <w:tc>
          <w:tcPr>
            <w:tcW w:w="4252" w:type="dxa"/>
            <w:shd w:val="clear" w:color="auto" w:fill="auto"/>
            <w:vAlign w:val="center"/>
          </w:tcPr>
          <w:p w:rsidR="00422561" w:rsidRPr="003B3766" w:rsidRDefault="00422561" w:rsidP="00E221D8">
            <w:pPr>
              <w:jc w:val="center"/>
              <w:rPr>
                <w:rFonts w:ascii="Verdana" w:hAnsi="Verdana"/>
                <w:b/>
                <w:sz w:val="18"/>
                <w:szCs w:val="18"/>
              </w:rPr>
            </w:pPr>
            <w:r w:rsidRPr="003B3766">
              <w:rPr>
                <w:rFonts w:ascii="Verdana" w:hAnsi="Verdana"/>
                <w:b/>
                <w:sz w:val="18"/>
                <w:szCs w:val="18"/>
              </w:rPr>
              <w:t>Bulgaria, Croazia, Repubblica Ceca, Estonia, Lettonia, Lituania, Ungheria, Polonia, Romania, Slovacchia, Slovenia, Ex Repubblica Iugoslava di Macedonia, Turchia</w:t>
            </w:r>
            <w:r w:rsidR="00FA42C4" w:rsidRPr="003B3766">
              <w:rPr>
                <w:rFonts w:ascii="Verdana" w:hAnsi="Verdana"/>
                <w:b/>
                <w:sz w:val="18"/>
                <w:szCs w:val="18"/>
              </w:rPr>
              <w:t>, Serbia</w:t>
            </w:r>
          </w:p>
        </w:tc>
        <w:tc>
          <w:tcPr>
            <w:tcW w:w="2204" w:type="dxa"/>
            <w:shd w:val="clear" w:color="auto" w:fill="auto"/>
            <w:vAlign w:val="center"/>
          </w:tcPr>
          <w:p w:rsidR="00422561" w:rsidRPr="003B3766"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€ 112,00</w:t>
            </w:r>
          </w:p>
        </w:tc>
        <w:tc>
          <w:tcPr>
            <w:tcW w:w="2065" w:type="dxa"/>
            <w:shd w:val="clear" w:color="auto" w:fill="auto"/>
            <w:vAlign w:val="center"/>
          </w:tcPr>
          <w:p w:rsidR="00422561" w:rsidRPr="000F47DC" w:rsidRDefault="00422561" w:rsidP="00E221D8">
            <w:pPr>
              <w:jc w:val="center"/>
              <w:rPr>
                <w:rFonts w:ascii="Verdana" w:eastAsia="Cambria" w:hAnsi="Verdana"/>
                <w:b/>
                <w:sz w:val="18"/>
                <w:szCs w:val="18"/>
                <w:u w:val="single"/>
                <w:lang w:eastAsia="en-US"/>
              </w:rPr>
            </w:pPr>
            <w:r w:rsidRPr="003B3766">
              <w:rPr>
                <w:rFonts w:ascii="Verdana" w:eastAsia="Cambria" w:hAnsi="Verdana"/>
                <w:b/>
                <w:sz w:val="18"/>
                <w:szCs w:val="18"/>
                <w:lang w:val="en-US" w:eastAsia="en-US"/>
              </w:rPr>
              <w:t>€ 78,00</w:t>
            </w:r>
          </w:p>
        </w:tc>
      </w:tr>
    </w:tbl>
    <w:p w:rsidR="00422561" w:rsidRPr="00D259B9" w:rsidRDefault="00422561" w:rsidP="00422561">
      <w:pPr>
        <w:jc w:val="both"/>
        <w:rPr>
          <w:rFonts w:ascii="Verdana" w:eastAsia="Cambria" w:hAnsi="Verdana"/>
          <w:sz w:val="18"/>
          <w:szCs w:val="18"/>
          <w:lang w:eastAsia="en-US"/>
        </w:rPr>
      </w:pPr>
    </w:p>
    <w:p w:rsidR="00422561" w:rsidRPr="00D259B9" w:rsidRDefault="00422561" w:rsidP="00422561">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rsidR="00422561" w:rsidRPr="00D259B9" w:rsidRDefault="00422561" w:rsidP="00422561">
      <w:pPr>
        <w:jc w:val="both"/>
        <w:rPr>
          <w:rFonts w:ascii="Verdana" w:eastAsia="Cambria" w:hAnsi="Verdana"/>
          <w:sz w:val="18"/>
          <w:szCs w:val="18"/>
          <w:lang w:eastAsia="en-US"/>
        </w:rPr>
      </w:pPr>
    </w:p>
    <w:p w:rsidR="00422561" w:rsidRDefault="00422561" w:rsidP="00422561">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Programmaè calcolato sulla base di scale di costi unitari per fasce di distanza.La fascia chilometrica si riferisce ad una sola tratta del viaggio mentre la tariffa corrispondente copre sia il viaggio di andata che quello di ritorno.</w:t>
      </w:r>
    </w:p>
    <w:p w:rsidR="00422561" w:rsidRDefault="00422561" w:rsidP="00422561">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422561" w:rsidRPr="002E15A9" w:rsidTr="00E221D8">
        <w:trPr>
          <w:jc w:val="center"/>
        </w:trPr>
        <w:tc>
          <w:tcPr>
            <w:tcW w:w="4689" w:type="dxa"/>
            <w:shd w:val="clear" w:color="auto" w:fill="D9D9D9"/>
          </w:tcPr>
          <w:p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rsidR="00422561" w:rsidRPr="002E15A9" w:rsidRDefault="00422561" w:rsidP="00E221D8">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422561" w:rsidRPr="002E15A9" w:rsidTr="00E221D8">
        <w:trPr>
          <w:jc w:val="center"/>
        </w:trPr>
        <w:tc>
          <w:tcPr>
            <w:tcW w:w="4689" w:type="dxa"/>
            <w:shd w:val="clear" w:color="auto" w:fill="auto"/>
          </w:tcPr>
          <w:p w:rsidR="00422561" w:rsidRPr="002E15A9" w:rsidRDefault="00422561" w:rsidP="00E221D8">
            <w:pPr>
              <w:jc w:val="center"/>
              <w:rPr>
                <w:rFonts w:ascii="Verdana" w:eastAsia="Cambria" w:hAnsi="Verdana"/>
                <w:sz w:val="18"/>
                <w:szCs w:val="18"/>
                <w:lang w:eastAsia="en-US"/>
              </w:rPr>
            </w:pPr>
            <w:r w:rsidRPr="002E15A9">
              <w:rPr>
                <w:rFonts w:ascii="Verdana" w:eastAsia="Cambria" w:hAnsi="Verdana"/>
                <w:sz w:val="18"/>
                <w:szCs w:val="18"/>
                <w:lang w:eastAsia="en-US"/>
              </w:rPr>
              <w:t>8000 KM o più</w:t>
            </w:r>
          </w:p>
        </w:tc>
        <w:tc>
          <w:tcPr>
            <w:tcW w:w="4707" w:type="dxa"/>
            <w:shd w:val="clear" w:color="auto" w:fill="auto"/>
          </w:tcPr>
          <w:p w:rsidR="00422561" w:rsidRPr="002E15A9" w:rsidRDefault="00422561" w:rsidP="00E221D8">
            <w:pPr>
              <w:jc w:val="center"/>
              <w:rPr>
                <w:rFonts w:ascii="Verdana" w:eastAsia="Cambria" w:hAnsi="Verdana"/>
                <w:sz w:val="18"/>
                <w:szCs w:val="18"/>
                <w:lang w:eastAsia="en-US"/>
              </w:rPr>
            </w:pPr>
            <w:r w:rsidRPr="000F47DC">
              <w:rPr>
                <w:rFonts w:ascii="Verdana" w:eastAsia="Cambria" w:hAnsi="Verdana"/>
                <w:sz w:val="18"/>
                <w:szCs w:val="18"/>
                <w:lang w:eastAsia="en-US"/>
              </w:rPr>
              <w:t>€ 1.500,00 per partecipante</w:t>
            </w:r>
          </w:p>
        </w:tc>
      </w:tr>
    </w:tbl>
    <w:p w:rsidR="00422561" w:rsidRDefault="00422561" w:rsidP="00422561">
      <w:pPr>
        <w:jc w:val="both"/>
        <w:rPr>
          <w:rFonts w:ascii="Verdana" w:eastAsia="Cambria" w:hAnsi="Verdana"/>
          <w:sz w:val="18"/>
          <w:szCs w:val="18"/>
          <w:lang w:eastAsia="en-US"/>
        </w:rPr>
      </w:pPr>
    </w:p>
    <w:p w:rsidR="00422561" w:rsidRDefault="00422561" w:rsidP="00422561">
      <w:pPr>
        <w:jc w:val="both"/>
        <w:rPr>
          <w:rFonts w:ascii="Verdana" w:eastAsia="Cambria" w:hAnsi="Verdana"/>
          <w:sz w:val="18"/>
          <w:szCs w:val="18"/>
          <w:lang w:eastAsia="en-US"/>
        </w:rPr>
      </w:pPr>
    </w:p>
    <w:p w:rsidR="00422561" w:rsidRDefault="00422561" w:rsidP="00422561">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hyperlink r:id="rId15" w:anchor="tab-1-4" w:history="1">
        <w:r w:rsidRPr="004C243B">
          <w:rPr>
            <w:rStyle w:val="Collegamentoipertestuale"/>
            <w:rFonts w:ascii="Verdana" w:eastAsia="Cambria" w:hAnsi="Verdana"/>
            <w:b/>
            <w:sz w:val="18"/>
            <w:szCs w:val="18"/>
            <w:lang w:eastAsia="en-US"/>
          </w:rPr>
          <w:t>http://ec.europa.eu/programmes/erasmus-plus/resources_en#tab-1-4</w:t>
        </w:r>
      </w:hyperlink>
    </w:p>
    <w:p w:rsidR="00422561" w:rsidRPr="003F319A" w:rsidRDefault="00422561" w:rsidP="00422561">
      <w:pPr>
        <w:jc w:val="both"/>
        <w:rPr>
          <w:rFonts w:ascii="Verdana" w:eastAsia="Cambria" w:hAnsi="Verdana"/>
          <w:sz w:val="18"/>
          <w:szCs w:val="18"/>
          <w:lang w:eastAsia="en-US"/>
        </w:rPr>
      </w:pPr>
    </w:p>
    <w:p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rsidR="00422561" w:rsidRPr="00D259B9"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1999km</w:t>
      </w:r>
    </w:p>
    <w:p w:rsidR="001B1DFA" w:rsidRDefault="00422561"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rsidR="008E7F9E" w:rsidRDefault="008E7F9E" w:rsidP="00422561">
      <w:pPr>
        <w:jc w:val="both"/>
        <w:rPr>
          <w:rFonts w:ascii="Verdana" w:eastAsia="Cambria" w:hAnsi="Verdana"/>
          <w:b/>
          <w:sz w:val="18"/>
          <w:szCs w:val="18"/>
          <w:lang w:eastAsia="en-US"/>
        </w:rPr>
      </w:pPr>
    </w:p>
    <w:p w:rsidR="008E7F9E" w:rsidRDefault="008E7F9E" w:rsidP="00422561">
      <w:pPr>
        <w:jc w:val="both"/>
        <w:rPr>
          <w:rFonts w:ascii="Verdana" w:eastAsia="Cambria" w:hAnsi="Verdana"/>
          <w:b/>
          <w:sz w:val="18"/>
          <w:szCs w:val="18"/>
          <w:lang w:eastAsia="en-US"/>
        </w:rPr>
      </w:pPr>
    </w:p>
    <w:p w:rsidR="008E7F9E" w:rsidRDefault="008E7F9E" w:rsidP="00422561">
      <w:pPr>
        <w:jc w:val="both"/>
        <w:rPr>
          <w:rFonts w:ascii="Verdana" w:eastAsia="Cambria" w:hAnsi="Verdana"/>
          <w:b/>
          <w:sz w:val="18"/>
          <w:szCs w:val="18"/>
          <w:lang w:eastAsia="en-US"/>
        </w:rPr>
      </w:pPr>
    </w:p>
    <w:p w:rsidR="00683963" w:rsidRDefault="00683963" w:rsidP="00422561">
      <w:pPr>
        <w:jc w:val="both"/>
        <w:rPr>
          <w:rFonts w:ascii="Verdana" w:eastAsia="Cambria" w:hAnsi="Verdana"/>
          <w:b/>
          <w:sz w:val="18"/>
          <w:szCs w:val="18"/>
          <w:lang w:eastAsia="en-US"/>
        </w:rPr>
      </w:pPr>
    </w:p>
    <w:p w:rsidR="00683963" w:rsidRDefault="00683963" w:rsidP="00422561">
      <w:pPr>
        <w:jc w:val="both"/>
        <w:rPr>
          <w:rFonts w:ascii="Verdana" w:eastAsia="Cambria" w:hAnsi="Verdana"/>
          <w:b/>
          <w:sz w:val="18"/>
          <w:szCs w:val="18"/>
          <w:lang w:eastAsia="en-US"/>
        </w:rPr>
      </w:pPr>
    </w:p>
    <w:p w:rsidR="00683963" w:rsidRDefault="00683963" w:rsidP="00422561">
      <w:pPr>
        <w:jc w:val="both"/>
        <w:rPr>
          <w:rFonts w:ascii="Verdana" w:eastAsia="Cambria" w:hAnsi="Verdana"/>
          <w:b/>
          <w:sz w:val="18"/>
          <w:szCs w:val="18"/>
          <w:lang w:eastAsia="en-US"/>
        </w:rPr>
      </w:pPr>
    </w:p>
    <w:p w:rsidR="00683963" w:rsidRDefault="00683963" w:rsidP="00422561">
      <w:pPr>
        <w:jc w:val="both"/>
        <w:rPr>
          <w:rFonts w:ascii="Verdana" w:eastAsia="Cambria" w:hAnsi="Verdana"/>
          <w:b/>
          <w:sz w:val="18"/>
          <w:szCs w:val="18"/>
          <w:lang w:eastAsia="en-US"/>
        </w:rPr>
      </w:pPr>
    </w:p>
    <w:p w:rsidR="00683963" w:rsidRDefault="00683963" w:rsidP="00683963">
      <w:pPr>
        <w:jc w:val="center"/>
        <w:rPr>
          <w:rFonts w:ascii="Verdana" w:eastAsia="Arial Unicode MS" w:hAnsi="Verdana"/>
          <w:b/>
          <w:bCs/>
          <w:sz w:val="18"/>
          <w:szCs w:val="18"/>
        </w:rPr>
      </w:pPr>
    </w:p>
    <w:p w:rsidR="00683963" w:rsidRDefault="00683963" w:rsidP="00683963">
      <w:pPr>
        <w:jc w:val="center"/>
        <w:rPr>
          <w:rFonts w:ascii="Verdana" w:eastAsia="Arial Unicode MS" w:hAnsi="Verdana"/>
          <w:b/>
          <w:bCs/>
          <w:sz w:val="18"/>
          <w:szCs w:val="18"/>
        </w:rPr>
      </w:pPr>
    </w:p>
    <w:p w:rsidR="00683963" w:rsidRDefault="00683963" w:rsidP="00683963">
      <w:pPr>
        <w:jc w:val="center"/>
        <w:rPr>
          <w:rFonts w:ascii="Verdana" w:eastAsia="Arial Unicode MS" w:hAnsi="Verdana"/>
          <w:b/>
          <w:bCs/>
          <w:sz w:val="18"/>
          <w:szCs w:val="18"/>
        </w:rPr>
      </w:pPr>
    </w:p>
    <w:p w:rsidR="00683963" w:rsidRDefault="00683963" w:rsidP="00683963">
      <w:pPr>
        <w:jc w:val="center"/>
        <w:rPr>
          <w:rFonts w:ascii="Verdana" w:eastAsia="Arial Unicode MS" w:hAnsi="Verdana"/>
          <w:b/>
          <w:bCs/>
          <w:sz w:val="18"/>
          <w:szCs w:val="18"/>
        </w:rPr>
      </w:pPr>
    </w:p>
    <w:p w:rsidR="00683963" w:rsidRDefault="00683963" w:rsidP="00683963">
      <w:pPr>
        <w:jc w:val="center"/>
        <w:rPr>
          <w:rFonts w:ascii="Verdana" w:eastAsia="Arial Unicode MS" w:hAnsi="Verdana"/>
          <w:b/>
          <w:bCs/>
          <w:sz w:val="18"/>
          <w:szCs w:val="18"/>
        </w:rPr>
      </w:pPr>
    </w:p>
    <w:p w:rsidR="00683963" w:rsidRPr="00FE1675" w:rsidRDefault="00683963" w:rsidP="00683963">
      <w:pPr>
        <w:jc w:val="center"/>
        <w:rPr>
          <w:rFonts w:ascii="Verdana" w:eastAsia="Arial Unicode MS" w:hAnsi="Verdana"/>
          <w:b/>
          <w:bCs/>
          <w:sz w:val="18"/>
          <w:szCs w:val="18"/>
        </w:rPr>
      </w:pPr>
      <w:r w:rsidRPr="00FE1675">
        <w:rPr>
          <w:rFonts w:ascii="Verdana" w:eastAsia="Arial Unicode MS" w:hAnsi="Verdana"/>
          <w:b/>
          <w:bCs/>
          <w:sz w:val="18"/>
          <w:szCs w:val="18"/>
        </w:rPr>
        <w:t>CHECK LIST PER IL RIENTRO</w:t>
      </w:r>
    </w:p>
    <w:p w:rsidR="00683963" w:rsidRPr="00FE1675" w:rsidRDefault="00683963" w:rsidP="00683963">
      <w:pPr>
        <w:widowControl w:val="0"/>
        <w:autoSpaceDE w:val="0"/>
        <w:autoSpaceDN w:val="0"/>
        <w:adjustRightInd w:val="0"/>
        <w:jc w:val="center"/>
        <w:rPr>
          <w:rFonts w:ascii="Verdana" w:eastAsia="Arial Unicode MS" w:hAnsi="Verdana"/>
          <w:b/>
          <w:bCs/>
          <w:sz w:val="18"/>
          <w:szCs w:val="18"/>
        </w:rPr>
      </w:pPr>
    </w:p>
    <w:p w:rsidR="00683963" w:rsidRPr="00FE1675" w:rsidRDefault="00683963" w:rsidP="00683963">
      <w:pPr>
        <w:widowControl w:val="0"/>
        <w:autoSpaceDE w:val="0"/>
        <w:autoSpaceDN w:val="0"/>
        <w:adjustRightInd w:val="0"/>
        <w:jc w:val="center"/>
        <w:rPr>
          <w:rFonts w:ascii="Verdana" w:eastAsia="Arial Unicode MS" w:hAnsi="Verdana"/>
          <w:b/>
          <w:bCs/>
          <w:sz w:val="18"/>
          <w:szCs w:val="18"/>
        </w:rPr>
      </w:pPr>
    </w:p>
    <w:p w:rsidR="00683963" w:rsidRPr="00FE1675" w:rsidRDefault="00683963" w:rsidP="00683963">
      <w:pPr>
        <w:jc w:val="both"/>
        <w:rPr>
          <w:rFonts w:ascii="Tahoma" w:hAnsi="Tahoma"/>
          <w:b/>
          <w:bCs/>
          <w:sz w:val="22"/>
          <w:lang w:val="hu-HU" w:eastAsia="hu-HU"/>
        </w:rPr>
      </w:pPr>
      <w:r w:rsidRPr="00FE1675">
        <w:rPr>
          <w:rFonts w:ascii="Tahoma" w:hAnsi="Tahoma"/>
          <w:b/>
          <w:bCs/>
          <w:sz w:val="22"/>
          <w:lang w:val="hu-HU" w:eastAsia="hu-HU"/>
        </w:rPr>
        <w:t>In prossimità del termine della mobilità, prima lasciare l’Ateneo</w:t>
      </w:r>
      <w:r w:rsidR="00485F8C">
        <w:rPr>
          <w:rFonts w:ascii="Tahoma" w:hAnsi="Tahoma"/>
          <w:b/>
          <w:bCs/>
          <w:sz w:val="22"/>
          <w:lang w:val="hu-HU" w:eastAsia="hu-HU"/>
        </w:rPr>
        <w:t>/Istituzione</w:t>
      </w:r>
      <w:r w:rsidRPr="00FE1675">
        <w:rPr>
          <w:rFonts w:ascii="Tahoma" w:hAnsi="Tahoma"/>
          <w:b/>
          <w:bCs/>
          <w:sz w:val="22"/>
          <w:lang w:val="hu-HU" w:eastAsia="hu-HU"/>
        </w:rPr>
        <w:t xml:space="preserve"> ospitante, nel rispetto delle linee guida previste dal Programma Erasmus+ S</w:t>
      </w:r>
      <w:r w:rsidR="00485F8C">
        <w:rPr>
          <w:rFonts w:ascii="Tahoma" w:hAnsi="Tahoma"/>
          <w:b/>
          <w:bCs/>
          <w:sz w:val="22"/>
          <w:lang w:val="hu-HU" w:eastAsia="hu-HU"/>
        </w:rPr>
        <w:t>TT</w:t>
      </w:r>
      <w:r w:rsidRPr="00FE1675">
        <w:rPr>
          <w:rFonts w:ascii="Tahoma" w:hAnsi="Tahoma"/>
          <w:b/>
          <w:bCs/>
          <w:sz w:val="22"/>
          <w:lang w:val="hu-HU" w:eastAsia="hu-HU"/>
        </w:rPr>
        <w:t xml:space="preserve"> KA103 e delle disposizioni rispor</w:t>
      </w:r>
      <w:r>
        <w:rPr>
          <w:rFonts w:ascii="Tahoma" w:hAnsi="Tahoma"/>
          <w:b/>
          <w:bCs/>
          <w:sz w:val="22"/>
          <w:lang w:val="hu-HU" w:eastAsia="hu-HU"/>
        </w:rPr>
        <w:t>tate nell’accordo finanziario, il personale è tenuto</w:t>
      </w:r>
      <w:r w:rsidRPr="00FE1675">
        <w:rPr>
          <w:rFonts w:ascii="Tahoma" w:hAnsi="Tahoma"/>
          <w:b/>
          <w:bCs/>
          <w:sz w:val="22"/>
          <w:lang w:val="hu-HU" w:eastAsia="hu-HU"/>
        </w:rPr>
        <w:t xml:space="preserve">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683963" w:rsidRPr="00FE1675" w:rsidRDefault="00683963" w:rsidP="00683963">
      <w:pPr>
        <w:jc w:val="both"/>
        <w:rPr>
          <w:rFonts w:ascii="Tahoma" w:hAnsi="Tahoma"/>
          <w:b/>
          <w:bCs/>
          <w:sz w:val="22"/>
          <w:lang w:val="hu-HU" w:eastAsia="hu-HU"/>
        </w:rPr>
      </w:pPr>
    </w:p>
    <w:p w:rsidR="00683963" w:rsidRDefault="00683963" w:rsidP="00683963">
      <w:pPr>
        <w:pStyle w:val="paragraph"/>
        <w:numPr>
          <w:ilvl w:val="0"/>
          <w:numId w:val="42"/>
        </w:numPr>
        <w:spacing w:before="0" w:beforeAutospacing="0" w:after="0" w:afterAutospacing="0"/>
        <w:ind w:left="360" w:firstLine="0"/>
        <w:textAlignment w:val="baseline"/>
      </w:pPr>
      <w:r>
        <w:rPr>
          <w:rStyle w:val="normaltextrun"/>
          <w:rFonts w:ascii="Calibri" w:hAnsi="Calibri"/>
          <w:b/>
        </w:rPr>
        <w:t>a</w:t>
      </w:r>
      <w:r w:rsidRPr="000D485E">
        <w:rPr>
          <w:rStyle w:val="normaltextrun"/>
          <w:rFonts w:ascii="Calibri" w:hAnsi="Calibri"/>
          <w:b/>
        </w:rPr>
        <w:t>ttestato</w:t>
      </w:r>
      <w:r w:rsidRPr="000D485E">
        <w:rPr>
          <w:rStyle w:val="normaltextrun"/>
          <w:rFonts w:ascii="Arial" w:hAnsi="Arial" w:cs="Arial"/>
          <w:b/>
        </w:rPr>
        <w:t> </w:t>
      </w:r>
      <w:r w:rsidRPr="000D485E">
        <w:rPr>
          <w:rStyle w:val="normaltextrun"/>
          <w:rFonts w:ascii="Calibri" w:hAnsi="Calibri"/>
          <w:b/>
        </w:rPr>
        <w:t>di mobilità</w:t>
      </w:r>
      <w:r>
        <w:rPr>
          <w:rStyle w:val="normaltextrun"/>
          <w:rFonts w:ascii="Calibri" w:hAnsi="Calibri"/>
        </w:rPr>
        <w:t>, in originale, firmato dall’Università ospitante;</w:t>
      </w:r>
      <w:r>
        <w:rPr>
          <w:rStyle w:val="eop"/>
          <w:rFonts w:ascii="Calibri" w:hAnsi="Calibri"/>
        </w:rPr>
        <w:t> </w:t>
      </w:r>
    </w:p>
    <w:p w:rsidR="00683963" w:rsidRDefault="00683963" w:rsidP="00683963">
      <w:pPr>
        <w:pStyle w:val="paragraph"/>
        <w:numPr>
          <w:ilvl w:val="0"/>
          <w:numId w:val="42"/>
        </w:numPr>
        <w:spacing w:before="0" w:beforeAutospacing="0" w:after="0" w:afterAutospacing="0"/>
        <w:ind w:left="360" w:firstLine="0"/>
        <w:textAlignment w:val="baseline"/>
      </w:pPr>
      <w:r>
        <w:rPr>
          <w:rStyle w:val="normaltextrun"/>
          <w:rFonts w:ascii="Calibri" w:hAnsi="Calibri"/>
          <w:b/>
        </w:rPr>
        <w:t>g</w:t>
      </w:r>
      <w:r w:rsidRPr="000D485E">
        <w:rPr>
          <w:rStyle w:val="normaltextrun"/>
          <w:rFonts w:ascii="Calibri" w:hAnsi="Calibri"/>
          <w:b/>
        </w:rPr>
        <w:t>iustificativi di spesa</w:t>
      </w:r>
      <w:r>
        <w:rPr>
          <w:rStyle w:val="normaltextrun"/>
          <w:rFonts w:ascii="Calibri" w:hAnsi="Calibri"/>
        </w:rPr>
        <w:t> (es. carte di imbarco, ricevute albergo, biglietti, </w:t>
      </w:r>
      <w:r>
        <w:rPr>
          <w:rStyle w:val="spellingerror"/>
          <w:rFonts w:ascii="Calibri" w:hAnsi="Calibri"/>
        </w:rPr>
        <w:t>etc</w:t>
      </w:r>
      <w:r>
        <w:rPr>
          <w:rStyle w:val="normaltextrun"/>
          <w:rFonts w:ascii="Arial" w:hAnsi="Arial" w:cs="Arial"/>
        </w:rPr>
        <w:t>)</w:t>
      </w:r>
      <w:r>
        <w:rPr>
          <w:rStyle w:val="normaltextrun"/>
          <w:rFonts w:ascii="Calibri" w:hAnsi="Calibri"/>
        </w:rPr>
        <w:t> per il Servizio Trattamenti Economici</w:t>
      </w:r>
      <w:r>
        <w:rPr>
          <w:rStyle w:val="normaltextrun"/>
          <w:rFonts w:ascii="Arial" w:hAnsi="Arial" w:cs="Arial"/>
        </w:rPr>
        <w:t>;</w:t>
      </w:r>
      <w:r>
        <w:rPr>
          <w:rStyle w:val="eop"/>
          <w:rFonts w:ascii="Arial" w:hAnsi="Arial" w:cs="Arial"/>
        </w:rPr>
        <w:t> </w:t>
      </w:r>
    </w:p>
    <w:p w:rsidR="00683963" w:rsidRDefault="00683963" w:rsidP="00683963">
      <w:pPr>
        <w:pStyle w:val="paragraph"/>
        <w:numPr>
          <w:ilvl w:val="0"/>
          <w:numId w:val="42"/>
        </w:numPr>
        <w:spacing w:before="0" w:beforeAutospacing="0" w:after="0" w:afterAutospacing="0"/>
        <w:ind w:left="360" w:firstLine="0"/>
        <w:textAlignment w:val="baseline"/>
      </w:pPr>
      <w:r>
        <w:rPr>
          <w:rStyle w:val="normaltextrun"/>
          <w:rFonts w:ascii="Calibri" w:hAnsi="Calibri"/>
          <w:b/>
        </w:rPr>
        <w:t>e</w:t>
      </w:r>
      <w:r w:rsidRPr="000D485E">
        <w:rPr>
          <w:rStyle w:val="normaltextrun"/>
          <w:rFonts w:ascii="Calibri" w:hAnsi="Calibri"/>
          <w:b/>
        </w:rPr>
        <w:t>u </w:t>
      </w:r>
      <w:r>
        <w:rPr>
          <w:rStyle w:val="normaltextrun"/>
          <w:rFonts w:ascii="Calibri" w:hAnsi="Calibri"/>
          <w:b/>
        </w:rPr>
        <w:t>s</w:t>
      </w:r>
      <w:r w:rsidRPr="000D485E">
        <w:rPr>
          <w:rStyle w:val="normaltextrun"/>
          <w:rFonts w:ascii="Calibri" w:hAnsi="Calibri"/>
          <w:b/>
        </w:rPr>
        <w:t>urvey</w:t>
      </w:r>
      <w:r>
        <w:rPr>
          <w:rStyle w:val="normaltextrun"/>
          <w:rFonts w:ascii="Arial" w:hAnsi="Arial" w:cs="Arial"/>
        </w:rPr>
        <w:t> </w:t>
      </w:r>
      <w:r>
        <w:rPr>
          <w:rStyle w:val="normaltextrun"/>
          <w:rFonts w:ascii="Calibri" w:hAnsi="Calibri"/>
        </w:rPr>
        <w:t>(seguendo il link inviato via email al termine della mobilità dalla Piattaforma comunitaria Mobility Tool)</w:t>
      </w:r>
      <w:r>
        <w:rPr>
          <w:rStyle w:val="normaltextrun"/>
          <w:rFonts w:ascii="Arial" w:hAnsi="Arial" w:cs="Arial"/>
        </w:rPr>
        <w:t>;</w:t>
      </w:r>
      <w:r>
        <w:rPr>
          <w:rStyle w:val="eop"/>
          <w:rFonts w:ascii="Arial" w:hAnsi="Arial" w:cs="Arial"/>
        </w:rPr>
        <w:t> </w:t>
      </w:r>
    </w:p>
    <w:p w:rsidR="00683963" w:rsidRDefault="00683963" w:rsidP="00683963">
      <w:pPr>
        <w:pStyle w:val="paragraph"/>
        <w:numPr>
          <w:ilvl w:val="0"/>
          <w:numId w:val="43"/>
        </w:numPr>
        <w:spacing w:before="0" w:beforeAutospacing="0" w:after="0" w:afterAutospacing="0"/>
        <w:ind w:left="360" w:firstLine="0"/>
        <w:textAlignment w:val="baseline"/>
      </w:pPr>
      <w:r w:rsidRPr="000D485E">
        <w:rPr>
          <w:rStyle w:val="normaltextrun"/>
          <w:rFonts w:ascii="Calibri" w:hAnsi="Calibri"/>
          <w:b/>
        </w:rPr>
        <w:t>richiesta rimborso missione on line</w:t>
      </w:r>
      <w:r>
        <w:rPr>
          <w:rStyle w:val="normaltextrun"/>
          <w:rFonts w:ascii="Calibri" w:hAnsi="Calibri"/>
        </w:rPr>
        <w:t> per il pagamento del saldo</w:t>
      </w:r>
      <w:r>
        <w:rPr>
          <w:rStyle w:val="normaltextrun"/>
          <w:rFonts w:ascii="Arial" w:hAnsi="Arial" w:cs="Arial"/>
        </w:rPr>
        <w:t> (</w:t>
      </w:r>
      <w:r>
        <w:rPr>
          <w:rStyle w:val="normaltextrun"/>
          <w:rFonts w:ascii="Calibri" w:hAnsi="Calibri"/>
        </w:rPr>
        <w:t>non superiore al massimale concesso</w:t>
      </w:r>
      <w:r>
        <w:rPr>
          <w:rStyle w:val="normaltextrun"/>
          <w:rFonts w:ascii="Arial" w:hAnsi="Arial" w:cs="Arial"/>
        </w:rPr>
        <w:t>);</w:t>
      </w:r>
      <w:r>
        <w:rPr>
          <w:rStyle w:val="eop"/>
          <w:rFonts w:ascii="Arial" w:hAnsi="Arial" w:cs="Arial"/>
        </w:rPr>
        <w:t> </w:t>
      </w:r>
    </w:p>
    <w:p w:rsidR="00683963" w:rsidRDefault="00683963" w:rsidP="00683963">
      <w:pPr>
        <w:pStyle w:val="paragraph"/>
        <w:numPr>
          <w:ilvl w:val="0"/>
          <w:numId w:val="43"/>
        </w:numPr>
        <w:spacing w:before="0" w:beforeAutospacing="0" w:after="0" w:afterAutospacing="0"/>
        <w:ind w:left="360" w:firstLine="0"/>
        <w:textAlignment w:val="baseline"/>
      </w:pPr>
      <w:r>
        <w:rPr>
          <w:rStyle w:val="normaltextrun"/>
          <w:rFonts w:ascii="Calibri" w:hAnsi="Calibri"/>
          <w:b/>
        </w:rPr>
        <w:t xml:space="preserve"> report </w:t>
      </w:r>
      <w:r w:rsidR="00DC28C8">
        <w:rPr>
          <w:rStyle w:val="normaltextrun"/>
          <w:rFonts w:ascii="Calibri" w:hAnsi="Calibri"/>
          <w:b/>
        </w:rPr>
        <w:t xml:space="preserve"> - modello relazione individuale </w:t>
      </w:r>
      <w:r>
        <w:rPr>
          <w:rStyle w:val="normaltextrun"/>
          <w:rFonts w:ascii="Calibri" w:hAnsi="Calibri"/>
        </w:rPr>
        <w:t>(scaricabile da:</w:t>
      </w:r>
      <w:r w:rsidR="00786C86">
        <w:rPr>
          <w:rStyle w:val="normaltextrun"/>
          <w:rFonts w:ascii="Calibri" w:hAnsi="Calibri"/>
        </w:rPr>
        <w:t xml:space="preserve"> </w:t>
      </w:r>
      <w:hyperlink r:id="rId16" w:history="1">
        <w:r w:rsidR="00786C86">
          <w:rPr>
            <w:rStyle w:val="Collegamentoipertestuale"/>
          </w:rPr>
          <w:t>https://www.unistrapg.it/it/area-internazionale/erasmus-e-mobilita-in-uscita/mobilita-in-uscita-personale-tecnico-amministrativo</w:t>
        </w:r>
      </w:hyperlink>
      <w:r w:rsidR="00786C86">
        <w:t xml:space="preserve"> - Modello per la relazione individuale</w:t>
      </w:r>
      <w:r>
        <w:rPr>
          <w:rStyle w:val="normaltextrun"/>
          <w:rFonts w:ascii="Calibri" w:hAnsi="Calibri"/>
        </w:rPr>
        <w:t> </w:t>
      </w:r>
      <w:r>
        <w:rPr>
          <w:rStyle w:val="normaltextrun"/>
          <w:rFonts w:ascii="Arial" w:hAnsi="Arial" w:cs="Arial"/>
        </w:rPr>
        <w:t>)</w:t>
      </w:r>
      <w:r w:rsidR="00666BDF">
        <w:rPr>
          <w:rStyle w:val="normaltextrun"/>
          <w:rFonts w:ascii="Arial" w:hAnsi="Arial" w:cs="Arial"/>
        </w:rPr>
        <w:t>.</w:t>
      </w:r>
      <w:bookmarkStart w:id="0" w:name="_GoBack"/>
      <w:bookmarkEnd w:id="0"/>
    </w:p>
    <w:p w:rsidR="00683963" w:rsidRDefault="00683963" w:rsidP="00422561">
      <w:pPr>
        <w:jc w:val="both"/>
        <w:rPr>
          <w:rFonts w:ascii="Verdana" w:eastAsia="Cambria" w:hAnsi="Verdana"/>
          <w:b/>
          <w:sz w:val="18"/>
          <w:szCs w:val="18"/>
          <w:lang w:eastAsia="en-US"/>
        </w:rPr>
      </w:pPr>
    </w:p>
    <w:p w:rsidR="00CA2BC6" w:rsidRDefault="00CA2BC6" w:rsidP="00422561">
      <w:pPr>
        <w:jc w:val="both"/>
        <w:rPr>
          <w:rFonts w:ascii="Verdana" w:eastAsia="Cambria" w:hAnsi="Verdana"/>
          <w:b/>
          <w:sz w:val="18"/>
          <w:szCs w:val="18"/>
          <w:lang w:eastAsia="en-US"/>
        </w:rPr>
      </w:pPr>
    </w:p>
    <w:p w:rsidR="00CA2BC6" w:rsidRPr="00080D8C" w:rsidRDefault="00CA2BC6" w:rsidP="00CA2BC6">
      <w:pPr>
        <w:pStyle w:val="paragraph"/>
        <w:numPr>
          <w:ilvl w:val="0"/>
          <w:numId w:val="44"/>
        </w:numPr>
        <w:spacing w:before="0" w:beforeAutospacing="0" w:after="0" w:afterAutospacing="0"/>
        <w:ind w:right="-15"/>
        <w:jc w:val="both"/>
        <w:textAlignment w:val="baseline"/>
        <w:rPr>
          <w:rStyle w:val="eop"/>
        </w:rPr>
      </w:pPr>
    </w:p>
    <w:p w:rsidR="00CA2BC6" w:rsidRPr="008A4A0D" w:rsidRDefault="00CA2BC6" w:rsidP="00CA2BC6">
      <w:pPr>
        <w:pStyle w:val="paragraph"/>
        <w:spacing w:before="0" w:beforeAutospacing="0" w:after="0" w:afterAutospacing="0"/>
        <w:ind w:left="720" w:right="-15"/>
        <w:jc w:val="both"/>
        <w:textAlignment w:val="baseline"/>
        <w:rPr>
          <w:rStyle w:val="normaltextrun"/>
          <w:rFonts w:ascii="Calibri" w:hAnsi="Calibri"/>
          <w:i/>
          <w:iCs/>
          <w:sz w:val="28"/>
          <w:szCs w:val="28"/>
        </w:rPr>
      </w:pPr>
    </w:p>
    <w:p w:rsidR="00CA2BC6" w:rsidRPr="00080D8C" w:rsidRDefault="00CA2BC6" w:rsidP="00CA2BC6">
      <w:pPr>
        <w:jc w:val="both"/>
        <w:rPr>
          <w:rFonts w:ascii="Tahoma" w:hAnsi="Tahoma"/>
          <w:b/>
          <w:bCs/>
          <w:sz w:val="22"/>
          <w:lang w:val="hu-HU" w:eastAsia="hu-HU"/>
        </w:rPr>
      </w:pPr>
      <w:r>
        <w:rPr>
          <w:rFonts w:ascii="Tahoma" w:hAnsi="Tahoma"/>
          <w:b/>
          <w:bCs/>
          <w:sz w:val="22"/>
          <w:lang w:val="hu-HU" w:eastAsia="hu-HU"/>
        </w:rPr>
        <w:t xml:space="preserve">2 - </w:t>
      </w:r>
      <w:r w:rsidRPr="00080D8C">
        <w:rPr>
          <w:rFonts w:ascii="Tahoma" w:hAnsi="Tahoma"/>
          <w:b/>
          <w:bCs/>
          <w:sz w:val="22"/>
          <w:lang w:val="hu-HU" w:eastAsia="hu-HU"/>
        </w:rPr>
        <w:t>Mobilità in modalità a distanza</w:t>
      </w:r>
      <w:r>
        <w:rPr>
          <w:rFonts w:ascii="Tahoma" w:hAnsi="Tahoma"/>
          <w:b/>
          <w:bCs/>
          <w:sz w:val="22"/>
          <w:lang w:val="hu-HU" w:eastAsia="hu-HU"/>
        </w:rPr>
        <w:t xml:space="preserve"> con le attività virtuali svolte dal paese di origine</w:t>
      </w:r>
      <w:r w:rsidRPr="00080D8C">
        <w:rPr>
          <w:rFonts w:ascii="Tahoma" w:hAnsi="Tahoma"/>
          <w:b/>
          <w:bCs/>
          <w:sz w:val="22"/>
          <w:lang w:val="hu-HU" w:eastAsia="hu-HU"/>
        </w:rPr>
        <w:t xml:space="preserve">:  </w:t>
      </w:r>
    </w:p>
    <w:p w:rsidR="00CA2BC6" w:rsidRDefault="00CA2BC6" w:rsidP="00CA2BC6">
      <w:pPr>
        <w:pStyle w:val="paragraph"/>
        <w:numPr>
          <w:ilvl w:val="0"/>
          <w:numId w:val="42"/>
        </w:numPr>
        <w:spacing w:before="0" w:beforeAutospacing="0" w:after="0" w:afterAutospacing="0"/>
        <w:ind w:left="360" w:firstLine="0"/>
        <w:textAlignment w:val="baseline"/>
        <w:rPr>
          <w:rStyle w:val="normaltextrun"/>
          <w:rFonts w:ascii="Calibri" w:hAnsi="Calibri"/>
        </w:rPr>
      </w:pPr>
      <w:r>
        <w:rPr>
          <w:rStyle w:val="normaltextrun"/>
          <w:rFonts w:ascii="Calibri" w:hAnsi="Calibri"/>
          <w:b/>
        </w:rPr>
        <w:t>a</w:t>
      </w:r>
      <w:r w:rsidRPr="00080D8C">
        <w:rPr>
          <w:rStyle w:val="normaltextrun"/>
          <w:rFonts w:ascii="Calibri" w:hAnsi="Calibri"/>
          <w:b/>
        </w:rPr>
        <w:t>ttestato di mobilità</w:t>
      </w:r>
      <w:r w:rsidRPr="00080D8C">
        <w:rPr>
          <w:rStyle w:val="normaltextrun"/>
          <w:rFonts w:ascii="Calibri" w:hAnsi="Calibri"/>
        </w:rPr>
        <w:t xml:space="preserve"> firmato dall’Università ospitante;</w:t>
      </w:r>
    </w:p>
    <w:p w:rsidR="00666BDF" w:rsidRDefault="00666BDF" w:rsidP="00666BDF">
      <w:pPr>
        <w:pStyle w:val="paragraph"/>
        <w:numPr>
          <w:ilvl w:val="0"/>
          <w:numId w:val="42"/>
        </w:numPr>
        <w:spacing w:before="0" w:beforeAutospacing="0" w:after="0" w:afterAutospacing="0"/>
        <w:ind w:left="360" w:firstLine="0"/>
        <w:textAlignment w:val="baseline"/>
      </w:pPr>
      <w:r>
        <w:rPr>
          <w:rStyle w:val="normaltextrun"/>
          <w:rFonts w:ascii="Calibri" w:hAnsi="Calibri"/>
          <w:b/>
        </w:rPr>
        <w:t>e</w:t>
      </w:r>
      <w:r w:rsidRPr="000D485E">
        <w:rPr>
          <w:rStyle w:val="normaltextrun"/>
          <w:rFonts w:ascii="Calibri" w:hAnsi="Calibri"/>
          <w:b/>
        </w:rPr>
        <w:t>u </w:t>
      </w:r>
      <w:r>
        <w:rPr>
          <w:rStyle w:val="normaltextrun"/>
          <w:rFonts w:ascii="Calibri" w:hAnsi="Calibri"/>
          <w:b/>
        </w:rPr>
        <w:t>s</w:t>
      </w:r>
      <w:r w:rsidRPr="000D485E">
        <w:rPr>
          <w:rStyle w:val="normaltextrun"/>
          <w:rFonts w:ascii="Calibri" w:hAnsi="Calibri"/>
          <w:b/>
        </w:rPr>
        <w:t>urvey</w:t>
      </w:r>
      <w:r>
        <w:rPr>
          <w:rStyle w:val="normaltextrun"/>
          <w:rFonts w:ascii="Arial" w:hAnsi="Arial" w:cs="Arial"/>
        </w:rPr>
        <w:t> </w:t>
      </w:r>
      <w:r>
        <w:rPr>
          <w:rStyle w:val="normaltextrun"/>
          <w:rFonts w:ascii="Calibri" w:hAnsi="Calibri"/>
        </w:rPr>
        <w:t>(seguendo il link inviato via email al termine della mobilità dalla Piattaforma comunitaria Mobility Tool)</w:t>
      </w:r>
      <w:r>
        <w:rPr>
          <w:rStyle w:val="normaltextrun"/>
          <w:rFonts w:ascii="Arial" w:hAnsi="Arial" w:cs="Arial"/>
        </w:rPr>
        <w:t>.</w:t>
      </w:r>
    </w:p>
    <w:p w:rsidR="00CA2BC6" w:rsidRDefault="00CA2BC6" w:rsidP="00422561">
      <w:pPr>
        <w:jc w:val="both"/>
        <w:rPr>
          <w:rFonts w:ascii="Verdana" w:eastAsia="Cambria" w:hAnsi="Verdana"/>
          <w:b/>
          <w:sz w:val="18"/>
          <w:szCs w:val="18"/>
          <w:lang w:eastAsia="en-US"/>
        </w:rPr>
      </w:pPr>
    </w:p>
    <w:p w:rsidR="00CA2BC6" w:rsidRDefault="00CA2BC6" w:rsidP="00422561">
      <w:pPr>
        <w:jc w:val="both"/>
        <w:rPr>
          <w:rFonts w:ascii="Verdana" w:eastAsia="Cambria" w:hAnsi="Verdana"/>
          <w:b/>
          <w:sz w:val="18"/>
          <w:szCs w:val="18"/>
          <w:lang w:eastAsia="en-US"/>
        </w:rPr>
      </w:pPr>
    </w:p>
    <w:p w:rsidR="00CA2BC6" w:rsidRDefault="00CA2BC6" w:rsidP="00422561">
      <w:pPr>
        <w:jc w:val="both"/>
        <w:rPr>
          <w:rStyle w:val="normaltextrun"/>
          <w:rFonts w:ascii="Calibri" w:hAnsi="Calibri"/>
          <w:i/>
          <w:iCs/>
        </w:rPr>
      </w:pPr>
    </w:p>
    <w:p w:rsidR="00CA2BC6" w:rsidRPr="008A4A0D" w:rsidRDefault="00CA2BC6" w:rsidP="00CA2BC6">
      <w:pPr>
        <w:pStyle w:val="paragraph"/>
        <w:spacing w:before="0" w:beforeAutospacing="0" w:after="0" w:afterAutospacing="0"/>
        <w:ind w:right="-15"/>
        <w:jc w:val="both"/>
        <w:textAlignment w:val="baseline"/>
        <w:rPr>
          <w:rFonts w:ascii="Verdana" w:eastAsia="Cambria" w:hAnsi="Verdana"/>
          <w:b/>
          <w:sz w:val="18"/>
          <w:szCs w:val="18"/>
          <w:lang w:eastAsia="en-US"/>
        </w:rPr>
      </w:pPr>
      <w:r>
        <w:rPr>
          <w:rStyle w:val="normaltextrun"/>
          <w:rFonts w:ascii="Calibri" w:hAnsi="Calibri"/>
          <w:i/>
          <w:iCs/>
        </w:rPr>
        <w:t xml:space="preserve">NOTA BENE: </w:t>
      </w:r>
      <w:r w:rsidRPr="00CA2BC6">
        <w:rPr>
          <w:rStyle w:val="normaltextrun"/>
          <w:rFonts w:ascii="Calibri" w:hAnsi="Calibri"/>
          <w:b/>
          <w:i/>
          <w:iCs/>
        </w:rPr>
        <w:t xml:space="preserve">nel </w:t>
      </w:r>
      <w:r w:rsidRPr="00E36669">
        <w:rPr>
          <w:rStyle w:val="normaltextrun"/>
          <w:rFonts w:ascii="Calibri" w:hAnsi="Calibri"/>
          <w:b/>
          <w:i/>
          <w:iCs/>
        </w:rPr>
        <w:t xml:space="preserve">caso di mobilità in modalità virtuale </w:t>
      </w:r>
      <w:r>
        <w:rPr>
          <w:rStyle w:val="normaltextrun"/>
          <w:rFonts w:ascii="Calibri" w:hAnsi="Calibri"/>
          <w:b/>
          <w:i/>
          <w:iCs/>
        </w:rPr>
        <w:t>svolta dal paese ospitante</w:t>
      </w:r>
      <w:r w:rsidRPr="008A4A0D">
        <w:rPr>
          <w:rStyle w:val="normaltextrun"/>
          <w:rFonts w:ascii="Calibri" w:hAnsi="Calibri"/>
          <w:i/>
          <w:iCs/>
        </w:rPr>
        <w:t xml:space="preserve">, l'effettiva presenza </w:t>
      </w:r>
      <w:r>
        <w:rPr>
          <w:rStyle w:val="normaltextrun"/>
          <w:rFonts w:ascii="Calibri" w:hAnsi="Calibri"/>
          <w:i/>
          <w:iCs/>
        </w:rPr>
        <w:t xml:space="preserve">nel paese estero </w:t>
      </w:r>
      <w:r w:rsidRPr="008A4A0D">
        <w:rPr>
          <w:rStyle w:val="normaltextrun"/>
          <w:rFonts w:ascii="Calibri" w:hAnsi="Calibri"/>
          <w:i/>
          <w:iCs/>
        </w:rPr>
        <w:t>sarà confermata dall'Istituto ospitante tramite la documentazione usuale. Nel caso in cui l'Istituto partner non potesse verificare la presenza fisica della persona, ad esempio nell'eventualità della chiusura degli uffici amministrativi dell'istituto ospitante per tutta la durata della mobilità, prova della presenza nel paese ospitante potrà essere garantita con i biglietti di viaggio (aereo, treno).</w:t>
      </w:r>
      <w:r w:rsidRPr="008A4A0D">
        <w:rPr>
          <w:rFonts w:ascii="Verdana" w:eastAsia="Cambria" w:hAnsi="Verdana"/>
          <w:b/>
          <w:sz w:val="18"/>
          <w:szCs w:val="18"/>
          <w:lang w:eastAsia="en-US"/>
        </w:rPr>
        <w:t xml:space="preserve"> </w:t>
      </w:r>
    </w:p>
    <w:p w:rsidR="00CA2BC6" w:rsidRDefault="00CA2BC6" w:rsidP="00CA2BC6">
      <w:pPr>
        <w:jc w:val="both"/>
        <w:rPr>
          <w:rFonts w:ascii="Verdana" w:eastAsia="Cambria" w:hAnsi="Verdana"/>
          <w:b/>
          <w:sz w:val="18"/>
          <w:szCs w:val="18"/>
          <w:lang w:eastAsia="en-US"/>
        </w:rPr>
      </w:pPr>
    </w:p>
    <w:sectPr w:rsidR="00CA2BC6"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C8" w:rsidRDefault="001968C8">
      <w:r>
        <w:separator/>
      </w:r>
    </w:p>
  </w:endnote>
  <w:endnote w:type="continuationSeparator" w:id="0">
    <w:p w:rsidR="001968C8" w:rsidRDefault="0019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Default="00386FDE"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wps:spPr>
                    <wps:txb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C8" w:rsidRDefault="001968C8">
      <w:r>
        <w:separator/>
      </w:r>
    </w:p>
  </w:footnote>
  <w:footnote w:type="continuationSeparator" w:id="0">
    <w:p w:rsidR="001968C8" w:rsidRDefault="0019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28" w:rsidRPr="00F77225" w:rsidRDefault="00386FDE" w:rsidP="00F77225">
    <w:pPr>
      <w:pStyle w:val="Intestazione"/>
    </w:pPr>
    <w:r>
      <w:rPr>
        <w:noProof/>
      </w:rPr>
      <mc:AlternateContent>
        <mc:Choice Requires="wps">
          <w:drawing>
            <wp:anchor distT="0" distB="0" distL="114300" distR="114300" simplePos="0" relativeHeight="251660800" behindDoc="0" locked="0" layoutInCell="0" allowOverlap="1">
              <wp:simplePos x="0" y="0"/>
              <wp:positionH relativeFrom="page">
                <wp:posOffset>6998335</wp:posOffset>
              </wp:positionH>
              <wp:positionV relativeFrom="page">
                <wp:posOffset>5359400</wp:posOffset>
              </wp:positionV>
              <wp:extent cx="55943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wps:spPr>
                    <wps:txbx>
                      <w:txbxContent>
                        <w:p w:rsidR="00EA5828" w:rsidRPr="003D2151" w:rsidRDefault="003B3905">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AD0EE5">
                            <w:rPr>
                              <w:rFonts w:ascii="Verdana" w:hAnsi="Verdana"/>
                              <w:noProof/>
                              <w:sz w:val="20"/>
                              <w:szCs w:val="20"/>
                            </w:rPr>
                            <w:t>7</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0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" o:allowincell="f" stroked="f">
              <v:textbox>
                <w:txbxContent>
                  <w:p w:rsidR="00EA5828" w:rsidRPr="003D2151" w:rsidRDefault="003B3905">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AD0EE5">
                      <w:rPr>
                        <w:rFonts w:ascii="Verdana" w:hAnsi="Verdana"/>
                        <w:noProof/>
                        <w:sz w:val="20"/>
                        <w:szCs w:val="20"/>
                      </w:rPr>
                      <w:t>7</w:t>
                    </w:r>
                    <w:r w:rsidRPr="003D2151">
                      <w:rPr>
                        <w:rFonts w:ascii="Verdana" w:hAnsi="Verdana"/>
                        <w:sz w:val="20"/>
                        <w:szCs w:val="20"/>
                      </w:rPr>
                      <w:fldChar w:fldCharType="end"/>
                    </w:r>
                  </w:p>
                </w:txbxContent>
              </v:textbox>
              <w10:wrap anchorx="page" anchory="page"/>
            </v:rect>
          </w:pict>
        </mc:Fallback>
      </mc:AlternateConten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57016AD"/>
    <w:multiLevelType w:val="hybridMultilevel"/>
    <w:tmpl w:val="274E2F60"/>
    <w:lvl w:ilvl="0" w:tplc="DE1216DA">
      <w:start w:val="5"/>
      <w:numFmt w:val="bullet"/>
      <w:lvlText w:val="-"/>
      <w:lvlJc w:val="left"/>
      <w:pPr>
        <w:ind w:left="720" w:hanging="360"/>
      </w:pPr>
      <w:rPr>
        <w:rFonts w:ascii="Calibri" w:eastAsia="Times New Roman" w:hAnsi="Calibri"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32028FA"/>
    <w:multiLevelType w:val="multilevel"/>
    <w:tmpl w:val="76E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4012514"/>
    <w:multiLevelType w:val="multilevel"/>
    <w:tmpl w:val="4EC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
  </w:num>
  <w:num w:numId="4">
    <w:abstractNumId w:val="10"/>
  </w:num>
  <w:num w:numId="5">
    <w:abstractNumId w:val="17"/>
  </w:num>
  <w:num w:numId="6">
    <w:abstractNumId w:val="21"/>
  </w:num>
  <w:num w:numId="7">
    <w:abstractNumId w:val="39"/>
  </w:num>
  <w:num w:numId="8">
    <w:abstractNumId w:val="3"/>
  </w:num>
  <w:num w:numId="9">
    <w:abstractNumId w:val="7"/>
  </w:num>
  <w:num w:numId="10">
    <w:abstractNumId w:val="18"/>
  </w:num>
  <w:num w:numId="11">
    <w:abstractNumId w:val="13"/>
  </w:num>
  <w:num w:numId="12">
    <w:abstractNumId w:val="25"/>
  </w:num>
  <w:num w:numId="13">
    <w:abstractNumId w:val="26"/>
  </w:num>
  <w:num w:numId="14">
    <w:abstractNumId w:val="9"/>
  </w:num>
  <w:num w:numId="15">
    <w:abstractNumId w:val="30"/>
  </w:num>
  <w:num w:numId="16">
    <w:abstractNumId w:val="6"/>
  </w:num>
  <w:num w:numId="17">
    <w:abstractNumId w:val="15"/>
  </w:num>
  <w:num w:numId="18">
    <w:abstractNumId w:val="20"/>
  </w:num>
  <w:num w:numId="19">
    <w:abstractNumId w:val="33"/>
  </w:num>
  <w:num w:numId="20">
    <w:abstractNumId w:val="42"/>
  </w:num>
  <w:num w:numId="21">
    <w:abstractNumId w:val="12"/>
  </w:num>
  <w:num w:numId="22">
    <w:abstractNumId w:val="5"/>
  </w:num>
  <w:num w:numId="23">
    <w:abstractNumId w:val="16"/>
  </w:num>
  <w:num w:numId="24">
    <w:abstractNumId w:val="1"/>
  </w:num>
  <w:num w:numId="25">
    <w:abstractNumId w:val="0"/>
  </w:num>
  <w:num w:numId="26">
    <w:abstractNumId w:val="43"/>
  </w:num>
  <w:num w:numId="27">
    <w:abstractNumId w:val="31"/>
  </w:num>
  <w:num w:numId="28">
    <w:abstractNumId w:val="22"/>
  </w:num>
  <w:num w:numId="29">
    <w:abstractNumId w:val="36"/>
  </w:num>
  <w:num w:numId="30">
    <w:abstractNumId w:val="11"/>
  </w:num>
  <w:num w:numId="31">
    <w:abstractNumId w:val="24"/>
  </w:num>
  <w:num w:numId="32">
    <w:abstractNumId w:val="23"/>
  </w:num>
  <w:num w:numId="33">
    <w:abstractNumId w:val="2"/>
  </w:num>
  <w:num w:numId="34">
    <w:abstractNumId w:val="32"/>
  </w:num>
  <w:num w:numId="35">
    <w:abstractNumId w:val="34"/>
  </w:num>
  <w:num w:numId="36">
    <w:abstractNumId w:val="28"/>
  </w:num>
  <w:num w:numId="37">
    <w:abstractNumId w:val="27"/>
  </w:num>
  <w:num w:numId="38">
    <w:abstractNumId w:val="41"/>
  </w:num>
  <w:num w:numId="39">
    <w:abstractNumId w:val="29"/>
  </w:num>
  <w:num w:numId="40">
    <w:abstractNumId w:val="35"/>
  </w:num>
  <w:num w:numId="41">
    <w:abstractNumId w:val="37"/>
  </w:num>
  <w:num w:numId="42">
    <w:abstractNumId w:val="14"/>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1C4D"/>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3432"/>
    <w:rsid w:val="000F44DE"/>
    <w:rsid w:val="000F47DC"/>
    <w:rsid w:val="000F5220"/>
    <w:rsid w:val="00102B83"/>
    <w:rsid w:val="00103683"/>
    <w:rsid w:val="00103BE9"/>
    <w:rsid w:val="00104A3F"/>
    <w:rsid w:val="00105019"/>
    <w:rsid w:val="00105383"/>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68C8"/>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55359"/>
    <w:rsid w:val="00261F6E"/>
    <w:rsid w:val="002637C9"/>
    <w:rsid w:val="00263A8A"/>
    <w:rsid w:val="0026429C"/>
    <w:rsid w:val="002642A9"/>
    <w:rsid w:val="00264990"/>
    <w:rsid w:val="002655BB"/>
    <w:rsid w:val="00266B57"/>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86FDE"/>
    <w:rsid w:val="00391ACF"/>
    <w:rsid w:val="003928CC"/>
    <w:rsid w:val="003A0FF2"/>
    <w:rsid w:val="003A19A9"/>
    <w:rsid w:val="003A2553"/>
    <w:rsid w:val="003A3E1D"/>
    <w:rsid w:val="003A3F60"/>
    <w:rsid w:val="003A40A8"/>
    <w:rsid w:val="003A43C6"/>
    <w:rsid w:val="003A4E05"/>
    <w:rsid w:val="003A7E83"/>
    <w:rsid w:val="003B1D9D"/>
    <w:rsid w:val="003B3766"/>
    <w:rsid w:val="003B3905"/>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67A4E"/>
    <w:rsid w:val="00471543"/>
    <w:rsid w:val="00474524"/>
    <w:rsid w:val="004774D8"/>
    <w:rsid w:val="004844EB"/>
    <w:rsid w:val="00485F8C"/>
    <w:rsid w:val="00490302"/>
    <w:rsid w:val="004905CF"/>
    <w:rsid w:val="00490B3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2AB3"/>
    <w:rsid w:val="004D4293"/>
    <w:rsid w:val="004E625A"/>
    <w:rsid w:val="004E6320"/>
    <w:rsid w:val="004E6556"/>
    <w:rsid w:val="004E68EC"/>
    <w:rsid w:val="004F6FAE"/>
    <w:rsid w:val="004F7382"/>
    <w:rsid w:val="004F7436"/>
    <w:rsid w:val="004F77D3"/>
    <w:rsid w:val="005010DD"/>
    <w:rsid w:val="0050750F"/>
    <w:rsid w:val="005075E2"/>
    <w:rsid w:val="005122D1"/>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8F5"/>
    <w:rsid w:val="005E1EB5"/>
    <w:rsid w:val="005E1FA0"/>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6BDF"/>
    <w:rsid w:val="0066772B"/>
    <w:rsid w:val="0067065D"/>
    <w:rsid w:val="00670810"/>
    <w:rsid w:val="00673978"/>
    <w:rsid w:val="00674643"/>
    <w:rsid w:val="0067478B"/>
    <w:rsid w:val="00675DA2"/>
    <w:rsid w:val="006816A4"/>
    <w:rsid w:val="00681DFC"/>
    <w:rsid w:val="006837F2"/>
    <w:rsid w:val="00683963"/>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67B0F"/>
    <w:rsid w:val="00767E2B"/>
    <w:rsid w:val="00770576"/>
    <w:rsid w:val="00771101"/>
    <w:rsid w:val="00773FF8"/>
    <w:rsid w:val="00776E91"/>
    <w:rsid w:val="0077706D"/>
    <w:rsid w:val="00777E5E"/>
    <w:rsid w:val="007819AF"/>
    <w:rsid w:val="007837ED"/>
    <w:rsid w:val="00783AB2"/>
    <w:rsid w:val="00783F55"/>
    <w:rsid w:val="00785BBE"/>
    <w:rsid w:val="00785C08"/>
    <w:rsid w:val="00786C86"/>
    <w:rsid w:val="00787A15"/>
    <w:rsid w:val="00791590"/>
    <w:rsid w:val="00793AED"/>
    <w:rsid w:val="00793BA1"/>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678D"/>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E7F9E"/>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311"/>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3570"/>
    <w:rsid w:val="00A366D4"/>
    <w:rsid w:val="00A3694D"/>
    <w:rsid w:val="00A36BB4"/>
    <w:rsid w:val="00A37FD8"/>
    <w:rsid w:val="00A409B3"/>
    <w:rsid w:val="00A43A79"/>
    <w:rsid w:val="00A464D1"/>
    <w:rsid w:val="00A504A3"/>
    <w:rsid w:val="00A52408"/>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B59EB"/>
    <w:rsid w:val="00AC2D34"/>
    <w:rsid w:val="00AC3B7F"/>
    <w:rsid w:val="00AC735A"/>
    <w:rsid w:val="00AC7436"/>
    <w:rsid w:val="00AD03A8"/>
    <w:rsid w:val="00AD0EE5"/>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CE8"/>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3083"/>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569A"/>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2BC6"/>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0DB4"/>
    <w:rsid w:val="00D52562"/>
    <w:rsid w:val="00D5391E"/>
    <w:rsid w:val="00D54FBD"/>
    <w:rsid w:val="00D54FCC"/>
    <w:rsid w:val="00D6406A"/>
    <w:rsid w:val="00D66ED9"/>
    <w:rsid w:val="00D701A0"/>
    <w:rsid w:val="00D73685"/>
    <w:rsid w:val="00D73C05"/>
    <w:rsid w:val="00D755DB"/>
    <w:rsid w:val="00D75C23"/>
    <w:rsid w:val="00D761BA"/>
    <w:rsid w:val="00D766A4"/>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C28C8"/>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4311"/>
    <w:rsid w:val="00E95132"/>
    <w:rsid w:val="00E9775B"/>
    <w:rsid w:val="00EA0C09"/>
    <w:rsid w:val="00EA182A"/>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A7B96"/>
    <w:rsid w:val="00FB056D"/>
    <w:rsid w:val="00FB226D"/>
    <w:rsid w:val="00FB64A7"/>
    <w:rsid w:val="00FC3008"/>
    <w:rsid w:val="00FC301F"/>
    <w:rsid w:val="00FC398E"/>
    <w:rsid w:val="00FC4339"/>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CE991"/>
  <w15:docId w15:val="{39CD431B-1B73-4967-84D2-BB2B7F7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 w:type="paragraph" w:customStyle="1" w:styleId="paragraph">
    <w:name w:val="paragraph"/>
    <w:basedOn w:val="Normale"/>
    <w:rsid w:val="00683963"/>
    <w:pPr>
      <w:spacing w:before="100" w:beforeAutospacing="1" w:after="100" w:afterAutospacing="1"/>
    </w:pPr>
  </w:style>
  <w:style w:type="character" w:customStyle="1" w:styleId="normaltextrun">
    <w:name w:val="normaltextrun"/>
    <w:basedOn w:val="Carpredefinitoparagrafo"/>
    <w:rsid w:val="00683963"/>
  </w:style>
  <w:style w:type="character" w:customStyle="1" w:styleId="eop">
    <w:name w:val="eop"/>
    <w:basedOn w:val="Carpredefinitoparagrafo"/>
    <w:rsid w:val="00683963"/>
  </w:style>
  <w:style w:type="character" w:customStyle="1" w:styleId="spellingerror">
    <w:name w:val="spellingerror"/>
    <w:basedOn w:val="Carpredefinitoparagrafo"/>
    <w:rsid w:val="0068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programmes/erasmus-plus/resources/documents/applicants/mobility-agreement_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for-applicants/mobility-agreement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strapg.it/it/area-internazionale/erasmus-e-mobilita-in-uscita/mobilita-in-uscita-personale-tecnico-amministrati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rasmusplus.it/wp-content/uploads/2015/01/Disposizioni-nazionali-IT02-Call-2020_d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4.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8CBEFA-27BF-45D9-845B-926C59E8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16470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Utente07</cp:lastModifiedBy>
  <cp:revision>2</cp:revision>
  <cp:lastPrinted>2016-03-17T17:35:00Z</cp:lastPrinted>
  <dcterms:created xsi:type="dcterms:W3CDTF">2021-03-31T08:19:00Z</dcterms:created>
  <dcterms:modified xsi:type="dcterms:W3CDTF">2021-03-31T08:19:00Z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