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0" w:rsidRDefault="00DF4430" w:rsidP="00C4187B">
      <w:pPr>
        <w:outlineLvl w:val="0"/>
        <w:rPr>
          <w:rFonts w:ascii="Tahoma" w:hAnsi="Tahoma" w:cs="Tahoma"/>
          <w:b/>
          <w:sz w:val="22"/>
          <w:szCs w:val="22"/>
        </w:rPr>
      </w:pPr>
    </w:p>
    <w:p w:rsidR="00E3711B" w:rsidRDefault="00E32BC6" w:rsidP="0070456D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ALLEGATO B - MODULO DI AUTOCERTIFICAZIONE  </w:t>
      </w:r>
    </w:p>
    <w:p w:rsidR="00E3711B" w:rsidRDefault="00E3711B">
      <w:pPr>
        <w:jc w:val="center"/>
        <w:rPr>
          <w:rFonts w:ascii="Tahoma" w:hAnsi="Tahoma" w:cs="Tahoma"/>
          <w:b/>
          <w:sz w:val="22"/>
          <w:szCs w:val="22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b/>
          <w:sz w:val="10"/>
          <w:szCs w:val="10"/>
          <w:lang w:eastAsia="en-US"/>
        </w:rPr>
      </w:pPr>
    </w:p>
    <w:p w:rsidR="00E3711B" w:rsidRDefault="00E32BC6">
      <w:pPr>
        <w:ind w:left="-142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Il/la sottoscritto/a ………………………………………………………. nato/a il ……………………… a …………………………………</w:t>
      </w:r>
      <w:proofErr w:type="gramStart"/>
      <w:r>
        <w:rPr>
          <w:rFonts w:ascii="Tahoma" w:eastAsia="Calibri" w:hAnsi="Tahoma" w:cs="Tahoma"/>
          <w:lang w:eastAsia="en-US"/>
        </w:rPr>
        <w:t>…….</w:t>
      </w:r>
      <w:proofErr w:type="gramEnd"/>
      <w:r>
        <w:rPr>
          <w:rFonts w:ascii="Tahoma" w:eastAsia="Calibri" w:hAnsi="Tahoma" w:cs="Tahoma"/>
          <w:lang w:eastAsia="en-US"/>
        </w:rPr>
        <w:t>. (</w:t>
      </w:r>
      <w:proofErr w:type="spellStart"/>
      <w:r>
        <w:rPr>
          <w:rFonts w:ascii="Tahoma" w:eastAsia="Calibri" w:hAnsi="Tahoma" w:cs="Tahoma"/>
          <w:lang w:eastAsia="en-US"/>
        </w:rPr>
        <w:t>Prov</w:t>
      </w:r>
      <w:proofErr w:type="spellEnd"/>
      <w:r>
        <w:rPr>
          <w:rFonts w:ascii="Tahoma" w:eastAsia="Calibri" w:hAnsi="Tahoma" w:cs="Tahoma"/>
          <w:lang w:eastAsia="en-US"/>
        </w:rPr>
        <w:t>………), iscritto/a all’Università per Stranieri di Perugia per l’</w:t>
      </w:r>
      <w:proofErr w:type="spellStart"/>
      <w:r>
        <w:rPr>
          <w:rFonts w:ascii="Tahoma" w:eastAsia="Calibri" w:hAnsi="Tahoma" w:cs="Tahoma"/>
          <w:lang w:eastAsia="en-US"/>
        </w:rPr>
        <w:t>a.a</w:t>
      </w:r>
      <w:proofErr w:type="spellEnd"/>
      <w:r>
        <w:rPr>
          <w:rFonts w:ascii="Tahoma" w:eastAsia="Calibri" w:hAnsi="Tahoma" w:cs="Tahoma"/>
          <w:lang w:eastAsia="en-US"/>
        </w:rPr>
        <w:t xml:space="preserve">. </w:t>
      </w:r>
      <w:r w:rsidR="00702718" w:rsidRPr="00136CA2">
        <w:rPr>
          <w:rFonts w:ascii="Tahoma" w:eastAsia="Calibri" w:hAnsi="Tahoma" w:cs="Tahoma"/>
          <w:lang w:eastAsia="en-US"/>
        </w:rPr>
        <w:t>2020/2021</w:t>
      </w:r>
      <w:r w:rsidRPr="00136CA2">
        <w:rPr>
          <w:rFonts w:ascii="Tahoma" w:eastAsia="Calibri" w:hAnsi="Tahoma" w:cs="Tahoma"/>
          <w:lang w:eastAsia="en-US"/>
        </w:rPr>
        <w:t>,</w:t>
      </w:r>
      <w:r w:rsidRPr="00702718">
        <w:rPr>
          <w:rFonts w:ascii="Tahoma" w:eastAsia="Calibri" w:hAnsi="Tahoma" w:cs="Tahoma"/>
          <w:color w:val="FF0000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:rsidR="00E3711B" w:rsidRDefault="00E3711B">
      <w:pPr>
        <w:ind w:left="-142"/>
        <w:jc w:val="both"/>
        <w:rPr>
          <w:rFonts w:ascii="Tahoma" w:eastAsia="Calibri" w:hAnsi="Tahoma" w:cs="Tahoma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:rsidR="00E3711B" w:rsidRDefault="00E32BC6" w:rsidP="0070456D">
      <w:pPr>
        <w:ind w:left="-142"/>
        <w:jc w:val="center"/>
        <w:outlineLvl w:val="0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DICHIARA</w:t>
      </w:r>
    </w:p>
    <w:p w:rsidR="00E3711B" w:rsidRDefault="00E3711B">
      <w:pPr>
        <w:ind w:left="-142"/>
        <w:jc w:val="center"/>
        <w:rPr>
          <w:rFonts w:ascii="Tahoma" w:eastAsia="Calibri" w:hAnsi="Tahoma" w:cs="Tahoma"/>
          <w:b/>
          <w:lang w:eastAsia="en-US"/>
        </w:rPr>
      </w:pPr>
    </w:p>
    <w:p w:rsidR="00E3711B" w:rsidRDefault="00E32BC6">
      <w:pPr>
        <w:ind w:left="-142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I) di aver sostenuto nel ciclo di studi attualmente in corso presso l’Università per Stranieri di Perugia i seguenti esami:</w:t>
      </w:r>
    </w:p>
    <w:tbl>
      <w:tblPr>
        <w:tblW w:w="99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6"/>
        <w:gridCol w:w="1035"/>
        <w:gridCol w:w="997"/>
        <w:gridCol w:w="1270"/>
      </w:tblGrid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ind w:left="-142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Esame</w:t>
            </w: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ind w:left="-142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Data</w:t>
            </w: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ind w:left="-142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Voto</w:t>
            </w: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widowControl w:val="0"/>
              <w:ind w:left="-142"/>
              <w:jc w:val="center"/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Cfu</w:t>
            </w:r>
            <w:proofErr w:type="spellEnd"/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jc w:val="center"/>
        </w:trPr>
        <w:tc>
          <w:tcPr>
            <w:tcW w:w="662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03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9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widowControl w:val="0"/>
              <w:ind w:left="-142"/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E3711B" w:rsidRDefault="00E3711B">
      <w:pPr>
        <w:jc w:val="both"/>
        <w:rPr>
          <w:rFonts w:ascii="Tahoma" w:eastAsia="Calibri" w:hAnsi="Tahoma" w:cs="Tahoma"/>
          <w:color w:val="FF0000"/>
          <w:sz w:val="16"/>
          <w:lang w:eastAsia="en-US"/>
        </w:rPr>
      </w:pPr>
    </w:p>
    <w:p w:rsidR="00E3711B" w:rsidRDefault="00E3711B">
      <w:pPr>
        <w:jc w:val="both"/>
        <w:rPr>
          <w:rFonts w:ascii="Tahoma" w:eastAsia="Calibri" w:hAnsi="Tahoma" w:cs="Tahoma"/>
          <w:color w:val="FF0000"/>
          <w:sz w:val="16"/>
          <w:lang w:eastAsia="en-US"/>
        </w:rPr>
      </w:pPr>
    </w:p>
    <w:p w:rsidR="00E3711B" w:rsidRDefault="00E32BC6">
      <w:pPr>
        <w:ind w:left="-142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II) di essere in possesso del seguente titolo di studio: </w:t>
      </w:r>
    </w:p>
    <w:tbl>
      <w:tblPr>
        <w:tblStyle w:val="Grigliatabella"/>
        <w:tblW w:w="98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10"/>
        <w:gridCol w:w="2370"/>
        <w:gridCol w:w="1819"/>
        <w:gridCol w:w="2192"/>
        <w:gridCol w:w="1269"/>
      </w:tblGrid>
      <w:tr w:rsidR="00E3711B">
        <w:tc>
          <w:tcPr>
            <w:tcW w:w="22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Laurea in</w:t>
            </w:r>
          </w:p>
        </w:tc>
        <w:tc>
          <w:tcPr>
            <w:tcW w:w="23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Triennale/Magistrale</w:t>
            </w:r>
          </w:p>
        </w:tc>
        <w:tc>
          <w:tcPr>
            <w:tcW w:w="181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Data conseguimento</w:t>
            </w:r>
          </w:p>
        </w:tc>
        <w:tc>
          <w:tcPr>
            <w:tcW w:w="219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Università </w:t>
            </w:r>
          </w:p>
        </w:tc>
        <w:tc>
          <w:tcPr>
            <w:tcW w:w="12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Votazione finale</w:t>
            </w:r>
          </w:p>
        </w:tc>
      </w:tr>
      <w:tr w:rsidR="00E3711B">
        <w:tc>
          <w:tcPr>
            <w:tcW w:w="22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1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19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c>
          <w:tcPr>
            <w:tcW w:w="22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7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1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19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26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E3711B" w:rsidRDefault="00E3711B">
      <w:pPr>
        <w:ind w:left="-142"/>
        <w:jc w:val="both"/>
        <w:rPr>
          <w:rFonts w:ascii="Tahoma" w:eastAsia="Calibri" w:hAnsi="Tahoma" w:cs="Tahoma"/>
          <w:sz w:val="16"/>
          <w:lang w:eastAsia="en-US"/>
        </w:rPr>
      </w:pPr>
    </w:p>
    <w:p w:rsidR="00E3711B" w:rsidRDefault="00E3711B">
      <w:pPr>
        <w:jc w:val="both"/>
        <w:rPr>
          <w:rFonts w:ascii="Tahoma" w:eastAsia="Calibri" w:hAnsi="Tahoma" w:cs="Tahoma"/>
          <w:sz w:val="16"/>
          <w:lang w:eastAsia="en-US"/>
        </w:rPr>
      </w:pPr>
    </w:p>
    <w:p w:rsidR="00E3711B" w:rsidRDefault="00E3711B">
      <w:pPr>
        <w:jc w:val="both"/>
        <w:rPr>
          <w:rFonts w:ascii="Tahoma" w:eastAsia="Calibri" w:hAnsi="Tahoma" w:cs="Tahoma"/>
          <w:sz w:val="16"/>
          <w:lang w:eastAsia="en-US"/>
        </w:rPr>
      </w:pPr>
    </w:p>
    <w:p w:rsidR="00E3711B" w:rsidRDefault="00E32BC6">
      <w:pPr>
        <w:ind w:left="142" w:hanging="284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III) di essere assegnatario di una borsa di mobilità e di aver rinunciato oltre i termini consentiti alle seguenti borse di mobilità assegnate dall’Ateneo:</w:t>
      </w:r>
    </w:p>
    <w:p w:rsidR="00E3711B" w:rsidRDefault="00E3711B">
      <w:pPr>
        <w:ind w:left="142" w:hanging="284"/>
        <w:jc w:val="both"/>
        <w:rPr>
          <w:rFonts w:ascii="Tahoma" w:eastAsia="Calibri" w:hAnsi="Tahoma" w:cs="Tahoma"/>
          <w:lang w:eastAsia="en-US"/>
        </w:rPr>
      </w:pPr>
    </w:p>
    <w:tbl>
      <w:tblPr>
        <w:tblStyle w:val="Grigliatabel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12"/>
        <w:gridCol w:w="2555"/>
        <w:gridCol w:w="2077"/>
        <w:gridCol w:w="4379"/>
      </w:tblGrid>
      <w:tr w:rsidR="00E3711B">
        <w:tc>
          <w:tcPr>
            <w:tcW w:w="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A.A</w:t>
            </w:r>
          </w:p>
        </w:tc>
        <w:tc>
          <w:tcPr>
            <w:tcW w:w="255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Ciclo di studio</w:t>
            </w:r>
          </w:p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(Triennale/Magistrale)</w:t>
            </w:r>
          </w:p>
        </w:tc>
        <w:tc>
          <w:tcPr>
            <w:tcW w:w="20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Istituzione Ospitante</w:t>
            </w:r>
          </w:p>
        </w:tc>
        <w:tc>
          <w:tcPr>
            <w:tcW w:w="437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:rsidR="00E3711B" w:rsidRDefault="00E32BC6">
            <w:pPr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Motivazione</w:t>
            </w:r>
          </w:p>
        </w:tc>
      </w:tr>
      <w:tr w:rsidR="00E3711B">
        <w:trPr>
          <w:trHeight w:val="1680"/>
        </w:trPr>
        <w:tc>
          <w:tcPr>
            <w:tcW w:w="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55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0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437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E3711B">
        <w:trPr>
          <w:trHeight w:val="1897"/>
        </w:trPr>
        <w:tc>
          <w:tcPr>
            <w:tcW w:w="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55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07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437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  <w:p w:rsidR="00E3711B" w:rsidRDefault="00E3711B">
            <w:pPr>
              <w:jc w:val="both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E3711B" w:rsidRDefault="00E32BC6">
      <w:pPr>
        <w:ind w:left="-142"/>
        <w:jc w:val="both"/>
        <w:rPr>
          <w:rFonts w:ascii="Tahoma" w:eastAsia="Calibri" w:hAnsi="Tahoma" w:cs="Tahoma"/>
          <w:sz w:val="16"/>
          <w:lang w:eastAsia="en-US"/>
        </w:rPr>
      </w:pPr>
      <w:r>
        <w:rPr>
          <w:rFonts w:ascii="Tahoma" w:eastAsia="Calibri" w:hAnsi="Tahoma" w:cs="Tahoma"/>
          <w:sz w:val="16"/>
          <w:lang w:eastAsia="en-US"/>
        </w:rPr>
        <w:t xml:space="preserve">  </w:t>
      </w:r>
    </w:p>
    <w:p w:rsidR="00E3711B" w:rsidRDefault="00E3711B">
      <w:pPr>
        <w:ind w:left="-142"/>
        <w:jc w:val="both"/>
        <w:rPr>
          <w:rFonts w:ascii="Tahoma" w:eastAsia="Calibri" w:hAnsi="Tahoma" w:cs="Tahoma"/>
          <w:sz w:val="16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16"/>
          <w:lang w:eastAsia="en-US"/>
        </w:rPr>
      </w:pPr>
    </w:p>
    <w:p w:rsidR="00EE2535" w:rsidRPr="00EE2535" w:rsidRDefault="00EE2535" w:rsidP="00EE2535">
      <w:pPr>
        <w:pStyle w:val="xwestern"/>
        <w:spacing w:before="0" w:beforeAutospacing="0" w:after="0" w:afterAutospacing="0" w:line="240" w:lineRule="atLeast"/>
      </w:pPr>
      <w:r w:rsidRPr="00EE2535">
        <w:rPr>
          <w:rFonts w:ascii="Tahoma" w:hAnsi="Tahoma" w:cs="Tahoma"/>
          <w:bCs/>
          <w:sz w:val="18"/>
          <w:szCs w:val="18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:rsidR="00EE2535" w:rsidRPr="00EE2535" w:rsidRDefault="00EE2535" w:rsidP="00EE2535">
      <w:pPr>
        <w:pStyle w:val="NormaleWeb"/>
        <w:spacing w:before="0" w:beforeAutospacing="0" w:after="0" w:afterAutospacing="0" w:line="240" w:lineRule="atLeast"/>
      </w:pPr>
    </w:p>
    <w:p w:rsidR="00EE2535" w:rsidRPr="00EE2535" w:rsidRDefault="00EE2535" w:rsidP="00EE2535">
      <w:pPr>
        <w:pStyle w:val="xwestern"/>
        <w:spacing w:before="0" w:beforeAutospacing="0" w:after="0" w:afterAutospacing="0" w:line="240" w:lineRule="atLeast"/>
      </w:pPr>
      <w:r w:rsidRPr="00EE2535">
        <w:rPr>
          <w:rFonts w:ascii="Tahoma" w:hAnsi="Tahoma" w:cs="Tahoma"/>
          <w:bCs/>
          <w:sz w:val="18"/>
          <w:szCs w:val="18"/>
        </w:rPr>
        <w:t>Il/la sottoscritto/a acconsente che i propri dati personali possano essere messi a disposizione dell’Ateneo al fine dell’espletamento della selezione</w:t>
      </w:r>
      <w:r w:rsidRPr="00EE2535">
        <w:rPr>
          <w:rFonts w:ascii="Tahoma" w:hAnsi="Tahoma" w:cs="Tahoma"/>
          <w:sz w:val="18"/>
          <w:szCs w:val="18"/>
        </w:rPr>
        <w:t> SI □ NO□</w:t>
      </w:r>
    </w:p>
    <w:p w:rsidR="00E3711B" w:rsidRDefault="00E3711B">
      <w:pPr>
        <w:ind w:left="-142"/>
        <w:jc w:val="both"/>
        <w:rPr>
          <w:rFonts w:ascii="Tahoma" w:eastAsia="Calibri" w:hAnsi="Tahoma" w:cs="Tahoma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p w:rsidR="00E3711B" w:rsidRDefault="00E3711B">
      <w:pPr>
        <w:ind w:left="-142"/>
        <w:jc w:val="both"/>
        <w:rPr>
          <w:rFonts w:ascii="Tahoma" w:eastAsia="Calibri" w:hAnsi="Tahoma" w:cs="Tahoma"/>
          <w:sz w:val="4"/>
          <w:szCs w:val="4"/>
          <w:lang w:eastAsia="en-US"/>
        </w:rPr>
      </w:pPr>
    </w:p>
    <w:tbl>
      <w:tblPr>
        <w:tblW w:w="100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9"/>
        <w:gridCol w:w="4863"/>
      </w:tblGrid>
      <w:tr w:rsidR="00E3711B">
        <w:trPr>
          <w:trHeight w:val="396"/>
        </w:trPr>
        <w:tc>
          <w:tcPr>
            <w:tcW w:w="513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486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:rsidR="00E3711B" w:rsidRDefault="00E32BC6">
            <w:pPr>
              <w:widowControl w:val="0"/>
              <w:ind w:right="28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</w:tbl>
    <w:p w:rsidR="00E3711B" w:rsidRDefault="00E3711B" w:rsidP="00EE2535">
      <w:pPr>
        <w:ind w:right="424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E3711B" w:rsidRDefault="00E3711B">
      <w:pPr>
        <w:ind w:right="424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E3711B" w:rsidSect="002F52E8">
      <w:headerReference w:type="default" r:id="rId8"/>
      <w:footerReference w:type="default" r:id="rId9"/>
      <w:pgSz w:w="11906" w:h="16838"/>
      <w:pgMar w:top="658" w:right="985" w:bottom="425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1" w:rsidRDefault="002B5B91">
      <w:r>
        <w:separator/>
      </w:r>
    </w:p>
  </w:endnote>
  <w:endnote w:type="continuationSeparator" w:id="0">
    <w:p w:rsidR="002B5B91" w:rsidRDefault="002B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/>
  <w:tbl>
    <w:tblPr>
      <w:tblW w:w="9037" w:type="dxa"/>
      <w:tblInd w:w="308" w:type="dxa"/>
      <w:tblLayout w:type="fixed"/>
      <w:tblLook w:val="01E0" w:firstRow="1" w:lastRow="1" w:firstColumn="1" w:lastColumn="1" w:noHBand="0" w:noVBand="0"/>
    </w:tblPr>
    <w:tblGrid>
      <w:gridCol w:w="4506"/>
      <w:gridCol w:w="4531"/>
    </w:tblGrid>
    <w:tr w:rsidR="002B5B91">
      <w:trPr>
        <w:trHeight w:val="545"/>
      </w:trPr>
      <w:tc>
        <w:tcPr>
          <w:tcW w:w="4506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Palazzo </w:t>
          </w:r>
          <w:proofErr w:type="spellStart"/>
          <w:r>
            <w:rPr>
              <w:rFonts w:ascii="Tahoma" w:hAnsi="Tahoma"/>
              <w:sz w:val="16"/>
            </w:rPr>
            <w:t>Gallenga</w:t>
          </w:r>
          <w:proofErr w:type="spellEnd"/>
          <w:r>
            <w:rPr>
              <w:rFonts w:ascii="Tahoma" w:hAnsi="Tahoma"/>
              <w:sz w:val="16"/>
            </w:rPr>
            <w:t xml:space="preserve"> – Piazza Fortebraccio 4 </w:t>
          </w:r>
        </w:p>
        <w:p w:rsidR="002B5B91" w:rsidRDefault="002B5B91">
          <w:pPr>
            <w:pStyle w:val="Pidipagina"/>
            <w:widowControl w:val="0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06123 Perugia – Italia 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2B5B91" w:rsidRDefault="002B5B91">
          <w:pPr>
            <w:widowControl w:val="0"/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SERVIZIO ORIENTAMENTO</w:t>
          </w:r>
        </w:p>
        <w:p w:rsidR="002B5B91" w:rsidRDefault="002B5B91">
          <w:pPr>
            <w:widowControl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Telefono +39 075 5746 270-296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2B5B91" w:rsidRDefault="002B5B91">
          <w:pPr>
            <w:pStyle w:val="Pidipagina"/>
            <w:widowControl w:val="0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2B5B91" w:rsidRDefault="002B5B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1" w:rsidRDefault="002B5B91">
      <w:pPr>
        <w:rPr>
          <w:sz w:val="12"/>
        </w:rPr>
      </w:pPr>
      <w:r>
        <w:separator/>
      </w:r>
    </w:p>
  </w:footnote>
  <w:footnote w:type="continuationSeparator" w:id="0">
    <w:p w:rsidR="002B5B91" w:rsidRDefault="002B5B9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91" w:rsidRDefault="002B5B91">
    <w:pPr>
      <w:pStyle w:val="Intestazione"/>
    </w:pPr>
    <w:r>
      <w:t xml:space="preserve"> </w:t>
    </w:r>
  </w:p>
  <w:p w:rsidR="002B5B91" w:rsidRDefault="002B5B91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0" b="0"/>
          <wp:docPr id="1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NNUOVO tras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5B91" w:rsidRDefault="002B5B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B95"/>
    <w:multiLevelType w:val="multilevel"/>
    <w:tmpl w:val="BBA8C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1" w15:restartNumberingAfterBreak="0">
    <w:nsid w:val="16752F75"/>
    <w:multiLevelType w:val="multilevel"/>
    <w:tmpl w:val="CEB23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063945"/>
    <w:multiLevelType w:val="multilevel"/>
    <w:tmpl w:val="872049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3" w15:restartNumberingAfterBreak="0">
    <w:nsid w:val="2BC969EB"/>
    <w:multiLevelType w:val="multilevel"/>
    <w:tmpl w:val="6C22C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9F6601"/>
    <w:multiLevelType w:val="multilevel"/>
    <w:tmpl w:val="1F8EE6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imSu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imSu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imSu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imSun" w:hint="default"/>
      </w:rPr>
    </w:lvl>
  </w:abstractNum>
  <w:abstractNum w:abstractNumId="5" w15:restartNumberingAfterBreak="0">
    <w:nsid w:val="3CD73D8A"/>
    <w:multiLevelType w:val="multilevel"/>
    <w:tmpl w:val="367EDA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66757D"/>
    <w:multiLevelType w:val="multilevel"/>
    <w:tmpl w:val="10B4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1B"/>
    <w:rsid w:val="00136CA2"/>
    <w:rsid w:val="00174F55"/>
    <w:rsid w:val="001E5FA5"/>
    <w:rsid w:val="00232850"/>
    <w:rsid w:val="00235822"/>
    <w:rsid w:val="00261BCD"/>
    <w:rsid w:val="002B5B91"/>
    <w:rsid w:val="002E2FD6"/>
    <w:rsid w:val="002F52E8"/>
    <w:rsid w:val="003F7FD9"/>
    <w:rsid w:val="00411C97"/>
    <w:rsid w:val="00502C64"/>
    <w:rsid w:val="00514DE3"/>
    <w:rsid w:val="00544D79"/>
    <w:rsid w:val="00562424"/>
    <w:rsid w:val="005F10D2"/>
    <w:rsid w:val="006931C2"/>
    <w:rsid w:val="006A2199"/>
    <w:rsid w:val="006B57D9"/>
    <w:rsid w:val="00702718"/>
    <w:rsid w:val="0070456D"/>
    <w:rsid w:val="00720269"/>
    <w:rsid w:val="00743BF3"/>
    <w:rsid w:val="00791AC2"/>
    <w:rsid w:val="007B4A2B"/>
    <w:rsid w:val="007D4576"/>
    <w:rsid w:val="00824B1F"/>
    <w:rsid w:val="008F5DEE"/>
    <w:rsid w:val="00945017"/>
    <w:rsid w:val="0097659C"/>
    <w:rsid w:val="00A40D5A"/>
    <w:rsid w:val="00A442F4"/>
    <w:rsid w:val="00A954D0"/>
    <w:rsid w:val="00AD6753"/>
    <w:rsid w:val="00AE1AB9"/>
    <w:rsid w:val="00B212E4"/>
    <w:rsid w:val="00BB6C61"/>
    <w:rsid w:val="00C00ADE"/>
    <w:rsid w:val="00C4187B"/>
    <w:rsid w:val="00C82ADE"/>
    <w:rsid w:val="00D7067C"/>
    <w:rsid w:val="00D74892"/>
    <w:rsid w:val="00D75F53"/>
    <w:rsid w:val="00DF4430"/>
    <w:rsid w:val="00E32325"/>
    <w:rsid w:val="00E32BC6"/>
    <w:rsid w:val="00E3711B"/>
    <w:rsid w:val="00E64A80"/>
    <w:rsid w:val="00EA3F17"/>
    <w:rsid w:val="00EE2535"/>
    <w:rsid w:val="00F5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B87C"/>
  <w15:docId w15:val="{D6ED1296-D117-4467-9304-D6F6D3D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535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6B1E36"/>
    <w:rPr>
      <w:color w:val="0000FF"/>
      <w:u w:val="single"/>
    </w:rPr>
  </w:style>
  <w:style w:type="character" w:customStyle="1" w:styleId="note1">
    <w:name w:val="note1"/>
    <w:qFormat/>
    <w:rsid w:val="00CD3849"/>
    <w:rPr>
      <w:sz w:val="23"/>
      <w:szCs w:val="2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62F25"/>
  </w:style>
  <w:style w:type="character" w:customStyle="1" w:styleId="Richiamoallanotaapidipagina">
    <w:name w:val="Richiamo alla nota a piè di pagina"/>
    <w:rsid w:val="002F52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62F25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qFormat/>
    <w:rsid w:val="00BB66CC"/>
  </w:style>
  <w:style w:type="character" w:customStyle="1" w:styleId="Titolo6Carattere">
    <w:name w:val="Titolo 6 Carattere"/>
    <w:link w:val="Titolo6"/>
    <w:qFormat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qFormat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qFormat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qFormat/>
    <w:rsid w:val="00BB66CC"/>
    <w:rPr>
      <w:rFonts w:ascii="Arial" w:hAnsi="Arial" w:cs="Arial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83CC6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62F0B"/>
    <w:rPr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CB7999"/>
  </w:style>
  <w:style w:type="character" w:customStyle="1" w:styleId="Richiamoallanotadichiusura">
    <w:name w:val="Richiamo alla nota di chiusura"/>
    <w:rsid w:val="002F52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B7999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character" w:customStyle="1" w:styleId="normaltextrun">
    <w:name w:val="normaltextrun"/>
    <w:basedOn w:val="Carpredefinitoparagrafo"/>
    <w:qFormat/>
    <w:rsid w:val="008F098E"/>
  </w:style>
  <w:style w:type="character" w:customStyle="1" w:styleId="Titolo1Carattere">
    <w:name w:val="Titolo 1 Carattere"/>
    <w:basedOn w:val="Carpredefinitoparagrafo"/>
    <w:link w:val="Titolo1"/>
    <w:qFormat/>
    <w:rsid w:val="00951B5B"/>
    <w:rPr>
      <w:b/>
    </w:rPr>
  </w:style>
  <w:style w:type="character" w:customStyle="1" w:styleId="Titolo2Carattere">
    <w:name w:val="Titolo 2 Carattere"/>
    <w:basedOn w:val="Carpredefinitoparagrafo"/>
    <w:link w:val="Titolo2"/>
    <w:qFormat/>
    <w:rsid w:val="00951B5B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qFormat/>
    <w:rsid w:val="00951B5B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rsid w:val="00951B5B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51B5B"/>
  </w:style>
  <w:style w:type="character" w:customStyle="1" w:styleId="PidipaginaCarattere">
    <w:name w:val="Piè di pagina Carattere"/>
    <w:basedOn w:val="Carpredefinitoparagrafo"/>
    <w:link w:val="Pidipagina"/>
    <w:qFormat/>
    <w:rsid w:val="00951B5B"/>
  </w:style>
  <w:style w:type="character" w:styleId="Rimandocommento">
    <w:name w:val="annotation reference"/>
    <w:uiPriority w:val="99"/>
    <w:unhideWhenUsed/>
    <w:qFormat/>
    <w:rsid w:val="00951B5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951B5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rsid w:val="00951B5B"/>
    <w:rPr>
      <w:b/>
      <w:bCs/>
      <w:sz w:val="20"/>
      <w:szCs w:val="20"/>
    </w:rPr>
  </w:style>
  <w:style w:type="character" w:customStyle="1" w:styleId="Caratterinotaapidipagina">
    <w:name w:val="Caratteri nota a piè di pagina"/>
    <w:qFormat/>
    <w:rsid w:val="002F52E8"/>
  </w:style>
  <w:style w:type="character" w:customStyle="1" w:styleId="Caratterinotadichiusura">
    <w:name w:val="Caratteri nota di chiusura"/>
    <w:qFormat/>
    <w:rsid w:val="002F52E8"/>
  </w:style>
  <w:style w:type="paragraph" w:styleId="Titolo">
    <w:name w:val="Title"/>
    <w:basedOn w:val="Normale"/>
    <w:next w:val="Corpotesto"/>
    <w:qFormat/>
    <w:rsid w:val="002F52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Elenco">
    <w:name w:val="List"/>
    <w:basedOn w:val="Corpotesto"/>
    <w:rsid w:val="002F52E8"/>
    <w:rPr>
      <w:rFonts w:cs="Arial"/>
    </w:rPr>
  </w:style>
  <w:style w:type="paragraph" w:styleId="Didascalia">
    <w:name w:val="caption"/>
    <w:basedOn w:val="Normale"/>
    <w:qFormat/>
    <w:rsid w:val="002F52E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F52E8"/>
    <w:pPr>
      <w:suppressLineNumbers/>
    </w:pPr>
    <w:rPr>
      <w:rFonts w:cs="Arial"/>
    </w:rPr>
  </w:style>
  <w:style w:type="paragraph" w:customStyle="1" w:styleId="Paragrafobase">
    <w:name w:val="[Paragrafo base]"/>
    <w:basedOn w:val="Normale"/>
    <w:qFormat/>
    <w:rsid w:val="00885601"/>
    <w:pPr>
      <w:widowControl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qFormat/>
    <w:rsid w:val="00725A3B"/>
    <w:pPr>
      <w:shd w:val="clear" w:color="auto" w:fill="C6D5EC"/>
    </w:pPr>
    <w:rPr>
      <w:rFonts w:ascii="Lucida Grande" w:hAnsi="Lucida Grande"/>
    </w:rPr>
  </w:style>
  <w:style w:type="paragraph" w:customStyle="1" w:styleId="Intestazioneepidipagina">
    <w:name w:val="Intestazione e piè di pagina"/>
    <w:basedOn w:val="Normale"/>
    <w:qFormat/>
    <w:rsid w:val="002F52E8"/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qFormat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qFormat/>
    <w:rsid w:val="00140D5C"/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3C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paragraph" w:customStyle="1" w:styleId="xmsolistparagraph">
    <w:name w:val="x_msolistparagraph"/>
    <w:basedOn w:val="Normale"/>
    <w:qFormat/>
    <w:rsid w:val="00A56C5A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8F098E"/>
    <w:pPr>
      <w:spacing w:beforeAutospacing="1" w:afterAutospacing="1"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51B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951B5B"/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951B5B"/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360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775D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74F55"/>
    <w:rPr>
      <w:color w:val="0000FF" w:themeColor="hyperlink"/>
      <w:u w:val="single"/>
    </w:rPr>
  </w:style>
  <w:style w:type="paragraph" w:customStyle="1" w:styleId="xwestern">
    <w:name w:val="x_western"/>
    <w:basedOn w:val="Normale"/>
    <w:rsid w:val="00EE2535"/>
    <w:pPr>
      <w:suppressAutoHyphens w:val="0"/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EE253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3E9A-21E4-4A07-92C9-9318CAC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*****</dc:creator>
  <dc:description/>
  <cp:lastModifiedBy>Gennaro Lauritano</cp:lastModifiedBy>
  <cp:revision>3</cp:revision>
  <cp:lastPrinted>2021-08-06T07:37:00Z</cp:lastPrinted>
  <dcterms:created xsi:type="dcterms:W3CDTF">2021-08-31T11:34:00Z</dcterms:created>
  <dcterms:modified xsi:type="dcterms:W3CDTF">2021-08-31T11:35:00Z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